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EA44" w14:textId="0AD201D7" w:rsidR="00E4011F" w:rsidRPr="008E2076" w:rsidRDefault="00080B21" w:rsidP="00E4011F">
      <w:pPr>
        <w:jc w:val="center"/>
        <w:rPr>
          <w:b/>
          <w:bCs/>
          <w:noProof/>
          <w:sz w:val="32"/>
          <w:szCs w:val="32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44ADD9C0" wp14:editId="5C877137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F21B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DD9C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7F0DF21B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E4011F" w:rsidRPr="00E4011F">
        <w:rPr>
          <w:b/>
          <w:bCs/>
          <w:noProof/>
          <w:sz w:val="32"/>
          <w:szCs w:val="32"/>
        </w:rPr>
        <w:t xml:space="preserve"> </w:t>
      </w:r>
      <w:r w:rsidR="00E4011F" w:rsidRPr="008E2076">
        <w:rPr>
          <w:b/>
          <w:bCs/>
          <w:noProof/>
          <w:sz w:val="32"/>
          <w:szCs w:val="32"/>
        </w:rPr>
        <w:t>Představení nového magisterského studijní programu Global Information Security Management (GISM) a kurzů pro odbornou veřejnost</w:t>
      </w:r>
    </w:p>
    <w:p w14:paraId="52882C50" w14:textId="77777777" w:rsidR="00E4011F" w:rsidRDefault="00E4011F" w:rsidP="00E4011F">
      <w:pPr>
        <w:rPr>
          <w:b/>
          <w:bCs/>
          <w:noProof/>
        </w:rPr>
      </w:pPr>
    </w:p>
    <w:p w14:paraId="4D18CB55" w14:textId="4483C435" w:rsidR="00E4011F" w:rsidRPr="008E2076" w:rsidRDefault="00E4011F" w:rsidP="00E4011F">
      <w:pPr>
        <w:rPr>
          <w:b/>
          <w:bCs/>
          <w:noProof/>
        </w:rPr>
      </w:pPr>
      <w:r w:rsidRPr="008E2076">
        <w:rPr>
          <w:b/>
          <w:bCs/>
          <w:noProof/>
        </w:rPr>
        <w:t xml:space="preserve">Praha 14. března 2022 - </w:t>
      </w:r>
      <w:r>
        <w:rPr>
          <w:b/>
          <w:bCs/>
          <w:noProof/>
        </w:rPr>
        <w:t>N</w:t>
      </w:r>
      <w:r w:rsidRPr="008E2076">
        <w:rPr>
          <w:b/>
          <w:bCs/>
          <w:noProof/>
        </w:rPr>
        <w:t xml:space="preserve">a Provozně ekonomické fakultě ČZU v Praze </w:t>
      </w:r>
      <w:r>
        <w:rPr>
          <w:b/>
          <w:bCs/>
          <w:noProof/>
        </w:rPr>
        <w:t xml:space="preserve">v </w:t>
      </w:r>
      <w:r w:rsidRPr="008E2076">
        <w:rPr>
          <w:b/>
          <w:bCs/>
          <w:noProof/>
        </w:rPr>
        <w:t>úterý 15. března 2022 od 16:00</w:t>
      </w:r>
      <w:r>
        <w:rPr>
          <w:b/>
          <w:bCs/>
          <w:noProof/>
        </w:rPr>
        <w:t xml:space="preserve"> hod</w:t>
      </w:r>
      <w:r w:rsidRPr="008E2076">
        <w:rPr>
          <w:b/>
          <w:bCs/>
          <w:noProof/>
        </w:rPr>
        <w:t> proběhne slavnostní uvedení nově akreditovaného studijního programu Global Information Security Management (GISM) a představení kurzů Spatial Intelligence a Physical Security. Na setkání vystoupí doc. Ing. Tomáš Šubrt, Ph.D., děkan Provozně ekonomické fakulty ČZU v Praze, a Akshay Pottathil, Ph.D., prezident Intelligence Research Institute (IRI), San Diego, USA.</w:t>
      </w:r>
    </w:p>
    <w:p w14:paraId="4B3D66A7" w14:textId="77777777" w:rsidR="00E4011F" w:rsidRDefault="00E4011F" w:rsidP="00E4011F">
      <w:pPr>
        <w:rPr>
          <w:noProof/>
        </w:rPr>
      </w:pPr>
    </w:p>
    <w:p w14:paraId="0D97E84B" w14:textId="77777777" w:rsidR="00E4011F" w:rsidRDefault="00E4011F" w:rsidP="00E4011F">
      <w:pPr>
        <w:rPr>
          <w:noProof/>
        </w:rPr>
      </w:pPr>
      <w:r>
        <w:rPr>
          <w:noProof/>
        </w:rPr>
        <w:t>Studijní program GISM byl akreditován v lednu 2022 a bude</w:t>
      </w:r>
      <w:r>
        <w:rPr>
          <w:i/>
          <w:iCs/>
          <w:noProof/>
        </w:rPr>
        <w:t xml:space="preserve"> </w:t>
      </w:r>
      <w:r w:rsidRPr="008E7A3F">
        <w:rPr>
          <w:noProof/>
        </w:rPr>
        <w:t>vyučov</w:t>
      </w:r>
      <w:r>
        <w:rPr>
          <w:noProof/>
        </w:rPr>
        <w:t>án</w:t>
      </w:r>
      <w:r w:rsidRPr="008E7A3F">
        <w:rPr>
          <w:noProof/>
        </w:rPr>
        <w:t xml:space="preserve"> v anglickém jazyce</w:t>
      </w:r>
      <w:r>
        <w:rPr>
          <w:noProof/>
        </w:rPr>
        <w:t xml:space="preserve"> s účastí zahraničních lektorů z USA</w:t>
      </w:r>
      <w:r>
        <w:rPr>
          <w:i/>
          <w:iCs/>
          <w:noProof/>
        </w:rPr>
        <w:t xml:space="preserve">. </w:t>
      </w:r>
      <w:r w:rsidRPr="005C4656">
        <w:rPr>
          <w:noProof/>
        </w:rPr>
        <w:t xml:space="preserve">Program je koncipován multioborově a je zaměřen na přípravu odborníků v oblasti informačních technologií a datové analytiky pro řešení nových výzev </w:t>
      </w:r>
      <w:r>
        <w:rPr>
          <w:noProof/>
        </w:rPr>
        <w:t>globální společnosti (</w:t>
      </w:r>
      <w:r w:rsidRPr="005C4656">
        <w:rPr>
          <w:noProof/>
        </w:rPr>
        <w:t>klimatick</w:t>
      </w:r>
      <w:r>
        <w:rPr>
          <w:noProof/>
        </w:rPr>
        <w:t>á</w:t>
      </w:r>
      <w:r w:rsidRPr="005C4656">
        <w:rPr>
          <w:noProof/>
        </w:rPr>
        <w:t xml:space="preserve"> změn</w:t>
      </w:r>
      <w:r>
        <w:rPr>
          <w:noProof/>
        </w:rPr>
        <w:t>a</w:t>
      </w:r>
      <w:r w:rsidRPr="005C4656">
        <w:rPr>
          <w:noProof/>
        </w:rPr>
        <w:t>, konflikt</w:t>
      </w:r>
      <w:r>
        <w:rPr>
          <w:noProof/>
        </w:rPr>
        <w:t>y</w:t>
      </w:r>
      <w:r w:rsidRPr="005C4656">
        <w:rPr>
          <w:noProof/>
        </w:rPr>
        <w:t xml:space="preserve"> a přírodní katastrof</w:t>
      </w:r>
      <w:r>
        <w:rPr>
          <w:noProof/>
        </w:rPr>
        <w:t>y)</w:t>
      </w:r>
      <w:r w:rsidRPr="005C4656">
        <w:rPr>
          <w:noProof/>
        </w:rPr>
        <w:t>, které mají zásadní dopady na současný obchod, služby a veřejné instituce.</w:t>
      </w:r>
      <w:r w:rsidRPr="00326764">
        <w:rPr>
          <w:noProof/>
        </w:rPr>
        <w:t xml:space="preserve"> </w:t>
      </w:r>
    </w:p>
    <w:p w14:paraId="17B72DA3" w14:textId="77777777" w:rsidR="00E4011F" w:rsidRDefault="00E4011F" w:rsidP="00E4011F">
      <w:pPr>
        <w:rPr>
          <w:noProof/>
        </w:rPr>
      </w:pPr>
    </w:p>
    <w:p w14:paraId="695E7604" w14:textId="77777777" w:rsidR="00E4011F" w:rsidRDefault="00E4011F" w:rsidP="00E4011F">
      <w:pPr>
        <w:rPr>
          <w:noProof/>
        </w:rPr>
      </w:pPr>
      <w:r>
        <w:rPr>
          <w:noProof/>
        </w:rPr>
        <w:t>Program GISM bude spuštěn v </w:t>
      </w:r>
      <w:r w:rsidRPr="005C4656">
        <w:rPr>
          <w:noProof/>
        </w:rPr>
        <w:t>akademické</w:t>
      </w:r>
      <w:r>
        <w:rPr>
          <w:noProof/>
        </w:rPr>
        <w:t xml:space="preserve">m </w:t>
      </w:r>
      <w:r w:rsidRPr="005C4656">
        <w:rPr>
          <w:noProof/>
        </w:rPr>
        <w:t>ro</w:t>
      </w:r>
      <w:r>
        <w:rPr>
          <w:noProof/>
        </w:rPr>
        <w:t>ce</w:t>
      </w:r>
      <w:r w:rsidRPr="005C4656">
        <w:rPr>
          <w:noProof/>
        </w:rPr>
        <w:t xml:space="preserve"> 2022/2023</w:t>
      </w:r>
      <w:r>
        <w:rPr>
          <w:noProof/>
        </w:rPr>
        <w:t xml:space="preserve"> a očekává první skupinu 15 studentů ze zahraničí</w:t>
      </w:r>
      <w:r w:rsidRPr="005C4656">
        <w:rPr>
          <w:noProof/>
        </w:rPr>
        <w:t>.</w:t>
      </w:r>
      <w:r>
        <w:rPr>
          <w:noProof/>
        </w:rPr>
        <w:t xml:space="preserve"> C</w:t>
      </w:r>
      <w:r w:rsidRPr="008E7A3F">
        <w:rPr>
          <w:noProof/>
        </w:rPr>
        <w:t>ertifikovan</w:t>
      </w:r>
      <w:r>
        <w:rPr>
          <w:noProof/>
        </w:rPr>
        <w:t>é</w:t>
      </w:r>
      <w:r w:rsidRPr="008E7A3F">
        <w:rPr>
          <w:noProof/>
        </w:rPr>
        <w:t xml:space="preserve"> kurz</w:t>
      </w:r>
      <w:r>
        <w:rPr>
          <w:noProof/>
        </w:rPr>
        <w:t>y</w:t>
      </w:r>
      <w:r w:rsidRPr="008E7A3F">
        <w:rPr>
          <w:noProof/>
        </w:rPr>
        <w:t> v oblasti Spatial Intelligence a Physical Security</w:t>
      </w:r>
      <w:r>
        <w:rPr>
          <w:noProof/>
        </w:rPr>
        <w:t xml:space="preserve"> jsou určeny pro zájemce z řad odborné veřejnosti a budou zajišťovány americkými lektory</w:t>
      </w:r>
      <w:r w:rsidRPr="008E7A3F">
        <w:rPr>
          <w:noProof/>
        </w:rPr>
        <w:t>.</w:t>
      </w:r>
      <w:r>
        <w:rPr>
          <w:noProof/>
        </w:rPr>
        <w:t xml:space="preserve"> Výuka kurzů bude spuštěna v říjnu 2022.</w:t>
      </w:r>
    </w:p>
    <w:p w14:paraId="67E2734F" w14:textId="77777777" w:rsidR="00E4011F" w:rsidRDefault="00E4011F" w:rsidP="00E4011F">
      <w:pPr>
        <w:rPr>
          <w:noProof/>
        </w:rPr>
      </w:pPr>
    </w:p>
    <w:p w14:paraId="756E8133" w14:textId="77777777" w:rsidR="00E4011F" w:rsidRPr="005C4656" w:rsidRDefault="00E4011F" w:rsidP="00E4011F">
      <w:pPr>
        <w:rPr>
          <w:noProof/>
        </w:rPr>
      </w:pPr>
      <w:r>
        <w:rPr>
          <w:noProof/>
        </w:rPr>
        <w:t xml:space="preserve">Akreditace nového studijního programu a příprava kurzů pro odbornou veřejnost je jedním z hlavních výsledků dlouhodobé spolupráce. PEF ČZU spolupracuje s partnery ze San Diega formou akademických mobilit studentů a pedagogů, realizace společného výzkumu a projektů již více než osm let. V roce 2017 bylo na Katedře informačních technologií PEF ČZU založeno Center for Data Intelligence and Analytics (CENDAI) jako </w:t>
      </w:r>
      <w:r w:rsidRPr="001138C3">
        <w:rPr>
          <w:noProof/>
        </w:rPr>
        <w:t>platforma pro mezinárodní spolupráci při řešení aktuálních výzev v oblasti technologií, bezpečnosti a obchodu. </w:t>
      </w:r>
    </w:p>
    <w:p w14:paraId="2B5F8A20" w14:textId="77777777" w:rsidR="00E4011F" w:rsidRDefault="00E4011F" w:rsidP="00E4011F">
      <w:pPr>
        <w:rPr>
          <w:noProof/>
        </w:rPr>
      </w:pPr>
    </w:p>
    <w:p w14:paraId="0B42A633" w14:textId="77777777" w:rsidR="00E4011F" w:rsidRDefault="00E4011F" w:rsidP="00E4011F">
      <w:pPr>
        <w:rPr>
          <w:noProof/>
        </w:rPr>
      </w:pPr>
    </w:p>
    <w:p w14:paraId="16EEAB53" w14:textId="77777777" w:rsidR="00E4011F" w:rsidRDefault="00E4011F" w:rsidP="00E4011F">
      <w:pPr>
        <w:rPr>
          <w:noProof/>
        </w:rPr>
      </w:pPr>
      <w:r w:rsidRPr="00235968">
        <w:rPr>
          <w:noProof/>
        </w:rPr>
        <w:t xml:space="preserve">Kontaktní osoba: Ing. </w:t>
      </w:r>
      <w:r>
        <w:rPr>
          <w:noProof/>
        </w:rPr>
        <w:t xml:space="preserve">Miloš Ulman, Ph.D. </w:t>
      </w:r>
      <w:hyperlink r:id="rId7" w:history="1">
        <w:r w:rsidRPr="001B1A7B">
          <w:rPr>
            <w:rStyle w:val="Hypertextovodkaz"/>
            <w:noProof/>
          </w:rPr>
          <w:t>ulman@pef.czu.cz</w:t>
        </w:r>
      </w:hyperlink>
    </w:p>
    <w:p w14:paraId="5D2F5CDA" w14:textId="77777777" w:rsidR="00E4011F" w:rsidRDefault="00E4011F" w:rsidP="00E4011F">
      <w:pPr>
        <w:rPr>
          <w:noProof/>
        </w:rPr>
      </w:pPr>
    </w:p>
    <w:p w14:paraId="7D09FEE5" w14:textId="77777777" w:rsidR="00E4011F" w:rsidRDefault="00E4011F" w:rsidP="00E4011F">
      <w:pPr>
        <w:rPr>
          <w:noProof/>
        </w:rPr>
      </w:pPr>
      <w:r>
        <w:rPr>
          <w:noProof/>
        </w:rPr>
        <w:t>Web: gism.pef.czu.cz</w:t>
      </w:r>
    </w:p>
    <w:p w14:paraId="03848005" w14:textId="77777777" w:rsidR="00E4011F" w:rsidRDefault="00E4011F" w:rsidP="00E4011F">
      <w:pPr>
        <w:rPr>
          <w:noProof/>
        </w:rPr>
      </w:pPr>
    </w:p>
    <w:p w14:paraId="0D2FF7CB" w14:textId="77777777" w:rsidR="00E4011F" w:rsidRDefault="00E4011F" w:rsidP="00E4011F">
      <w:pPr>
        <w:rPr>
          <w:noProof/>
        </w:rPr>
      </w:pPr>
    </w:p>
    <w:p w14:paraId="0441CE2A" w14:textId="77777777" w:rsidR="00E4011F" w:rsidRDefault="00E4011F" w:rsidP="00E4011F">
      <w:pPr>
        <w:rPr>
          <w:noProof/>
        </w:rPr>
      </w:pPr>
    </w:p>
    <w:p w14:paraId="6B8EC333" w14:textId="77777777" w:rsidR="00E4011F" w:rsidRPr="005C4656" w:rsidRDefault="00E4011F" w:rsidP="00E4011F">
      <w:pPr>
        <w:rPr>
          <w:noProof/>
        </w:rPr>
      </w:pPr>
    </w:p>
    <w:p w14:paraId="5EE3603B" w14:textId="77777777" w:rsidR="00E4011F" w:rsidRPr="00AF3E68" w:rsidRDefault="00E4011F" w:rsidP="00E4011F">
      <w:pPr>
        <w:pStyle w:val="Nadpis"/>
        <w:spacing w:line="240" w:lineRule="auto"/>
        <w:jc w:val="center"/>
        <w:rPr>
          <w:rFonts w:asciiTheme="minorHAnsi" w:hAnsiTheme="minorHAnsi" w:cstheme="minorHAnsi"/>
          <w:noProof/>
          <w:sz w:val="24"/>
          <w:szCs w:val="24"/>
        </w:rPr>
      </w:pPr>
    </w:p>
    <w:p w14:paraId="53EF9611" w14:textId="77777777" w:rsidR="00E4011F" w:rsidRPr="00AF3E68" w:rsidRDefault="00E4011F" w:rsidP="00E4011F">
      <w:pPr>
        <w:pBdr>
          <w:bottom w:val="single" w:sz="6" w:space="1" w:color="auto"/>
        </w:pBdr>
        <w:rPr>
          <w:rFonts w:cstheme="minorHAnsi"/>
          <w:i/>
          <w:noProof/>
        </w:rPr>
      </w:pPr>
    </w:p>
    <w:p w14:paraId="295CF3D4" w14:textId="77777777" w:rsidR="00E4011F" w:rsidRPr="00365EED" w:rsidRDefault="00E4011F" w:rsidP="00E4011F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365EED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6E02C3D6" w14:textId="77777777" w:rsidR="00E4011F" w:rsidRDefault="00E4011F" w:rsidP="00E4011F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365EED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</w:t>
      </w:r>
      <w:r>
        <w:rPr>
          <w:rFonts w:cstheme="minorHAnsi"/>
          <w:noProof/>
          <w:sz w:val="20"/>
          <w:szCs w:val="20"/>
          <w:lang w:eastAsia="ar-SA"/>
        </w:rPr>
        <w:t xml:space="preserve">. </w:t>
      </w:r>
      <w:r w:rsidRPr="00365EED">
        <w:rPr>
          <w:rFonts w:cstheme="minorHAnsi"/>
          <w:noProof/>
          <w:sz w:val="20"/>
          <w:szCs w:val="20"/>
          <w:lang w:eastAsia="ar-SA"/>
        </w:rPr>
        <w:t>V žebříčku Academic Ranking of World Universities (tzv. Šanghajský žebříček) se v roce 2020 umístila na 801.– 900. místě na světě a na 5. místě z hodnocených univerzit v ČR.</w:t>
      </w:r>
      <w:r>
        <w:rPr>
          <w:rFonts w:cstheme="minorHAnsi"/>
          <w:noProof/>
          <w:sz w:val="20"/>
          <w:szCs w:val="20"/>
          <w:lang w:eastAsia="ar-SA"/>
        </w:rPr>
        <w:t xml:space="preserve"> </w:t>
      </w:r>
      <w:r w:rsidRPr="00365EED">
        <w:rPr>
          <w:rFonts w:cstheme="minorHAnsi"/>
          <w:noProof/>
          <w:sz w:val="20"/>
          <w:szCs w:val="20"/>
          <w:lang w:eastAsia="ar-SA"/>
        </w:rPr>
        <w:t>V roce 202</w:t>
      </w:r>
      <w:r>
        <w:rPr>
          <w:rFonts w:cstheme="minorHAnsi"/>
          <w:noProof/>
          <w:sz w:val="20"/>
          <w:szCs w:val="20"/>
          <w:lang w:eastAsia="ar-SA"/>
        </w:rPr>
        <w:t xml:space="preserve">1 </w:t>
      </w:r>
      <w:r w:rsidRPr="00365EED">
        <w:rPr>
          <w:rFonts w:cstheme="minorHAnsi"/>
          <w:noProof/>
          <w:sz w:val="20"/>
          <w:szCs w:val="20"/>
          <w:lang w:eastAsia="ar-SA"/>
        </w:rPr>
        <w:t xml:space="preserve">se ČZU se stala </w:t>
      </w:r>
      <w:r>
        <w:rPr>
          <w:rFonts w:cstheme="minorHAnsi"/>
          <w:noProof/>
          <w:sz w:val="20"/>
          <w:szCs w:val="20"/>
          <w:lang w:eastAsia="ar-SA"/>
        </w:rPr>
        <w:t>62</w:t>
      </w:r>
      <w:r w:rsidRPr="00365EED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7B1FCEF1" w14:textId="77777777" w:rsidR="00E4011F" w:rsidRDefault="00E4011F" w:rsidP="00E4011F">
      <w:pPr>
        <w:jc w:val="both"/>
        <w:rPr>
          <w:rFonts w:cstheme="minorHAnsi"/>
          <w:noProof/>
          <w:sz w:val="20"/>
          <w:szCs w:val="20"/>
          <w:lang w:eastAsia="ar-SA"/>
        </w:rPr>
      </w:pPr>
      <w:r>
        <w:rPr>
          <w:rFonts w:cstheme="minorHAnsi"/>
          <w:noProof/>
          <w:sz w:val="20"/>
          <w:szCs w:val="20"/>
          <w:lang w:eastAsia="ar-SA"/>
        </w:rPr>
        <w:t>--------------------------------------------------------------------------------------------------------------------------------</w:t>
      </w:r>
    </w:p>
    <w:p w14:paraId="0E52EA77" w14:textId="77777777" w:rsidR="00E4011F" w:rsidRPr="00AF3E68" w:rsidRDefault="00E4011F" w:rsidP="00E4011F">
      <w:pPr>
        <w:pStyle w:val="Zpat"/>
        <w:rPr>
          <w:rFonts w:asciiTheme="minorHAnsi" w:hAnsiTheme="minorHAnsi" w:cstheme="minorHAnsi"/>
          <w:sz w:val="20"/>
          <w:szCs w:val="20"/>
        </w:rPr>
      </w:pPr>
      <w:r w:rsidRPr="00AF3E68">
        <w:rPr>
          <w:rStyle w:val="Hypertextovodkaz"/>
          <w:rFonts w:asciiTheme="minorHAnsi" w:hAnsiTheme="minorHAnsi" w:cstheme="minorHAnsi"/>
          <w:sz w:val="20"/>
          <w:szCs w:val="20"/>
        </w:rPr>
        <w:t xml:space="preserve">Karla Mráčková, tisková mluvčí ČZU, +420 603 203 703; </w:t>
      </w:r>
      <w:hyperlink r:id="rId8" w:history="1">
        <w:r w:rsidRPr="00AF3E68">
          <w:rPr>
            <w:rStyle w:val="Hypertextovodkaz"/>
            <w:rFonts w:asciiTheme="minorHAnsi" w:hAnsiTheme="minorHAnsi" w:cstheme="minorHAnsi"/>
            <w:sz w:val="20"/>
            <w:szCs w:val="20"/>
          </w:rPr>
          <w:t>mrackovak@rektorat.czu.cz</w:t>
        </w:r>
      </w:hyperlink>
    </w:p>
    <w:p w14:paraId="055A8D70" w14:textId="1DF994E6" w:rsidR="00504549" w:rsidRPr="00FC13A8" w:rsidRDefault="00504549" w:rsidP="00E4011F">
      <w:pPr>
        <w:pStyle w:val="Nadpis"/>
      </w:pPr>
    </w:p>
    <w:p w14:paraId="7DF0ADBE" w14:textId="77777777" w:rsidR="00E866B2" w:rsidRDefault="00E866B2" w:rsidP="00E866B2">
      <w:pPr>
        <w:pStyle w:val="DatumRoboto"/>
      </w:pPr>
    </w:p>
    <w:p w14:paraId="15464ABC" w14:textId="1D9F71A1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A36D" w14:textId="77777777" w:rsidR="00CD0FD9" w:rsidRDefault="00CD0FD9" w:rsidP="00091D49">
      <w:r>
        <w:separator/>
      </w:r>
    </w:p>
  </w:endnote>
  <w:endnote w:type="continuationSeparator" w:id="0">
    <w:p w14:paraId="59FF26CE" w14:textId="77777777" w:rsidR="00CD0FD9" w:rsidRDefault="00CD0FD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D506" w14:textId="77777777" w:rsidR="00CD0FD9" w:rsidRDefault="00CD0FD9" w:rsidP="00091D49">
      <w:r>
        <w:separator/>
      </w:r>
    </w:p>
  </w:footnote>
  <w:footnote w:type="continuationSeparator" w:id="0">
    <w:p w14:paraId="2F30D1DA" w14:textId="77777777" w:rsidR="00CD0FD9" w:rsidRDefault="00CD0FD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F904" w14:textId="77777777" w:rsidR="00091D49" w:rsidRPr="00091D49" w:rsidRDefault="00CD0FD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3CEDA67" wp14:editId="319D63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D8E0C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CEDA67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D9D8E0C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7DEDEE6B" wp14:editId="2BE07303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C6C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CA9028B" wp14:editId="5AD381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90225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F"/>
    <w:rsid w:val="00071E4A"/>
    <w:rsid w:val="00080B21"/>
    <w:rsid w:val="00091D49"/>
    <w:rsid w:val="00183A3F"/>
    <w:rsid w:val="001A0294"/>
    <w:rsid w:val="001D6585"/>
    <w:rsid w:val="00266416"/>
    <w:rsid w:val="002E4DB6"/>
    <w:rsid w:val="0035063B"/>
    <w:rsid w:val="00433020"/>
    <w:rsid w:val="004D0F6A"/>
    <w:rsid w:val="00504549"/>
    <w:rsid w:val="0059137A"/>
    <w:rsid w:val="005F0305"/>
    <w:rsid w:val="00637A19"/>
    <w:rsid w:val="007005C0"/>
    <w:rsid w:val="00887E7D"/>
    <w:rsid w:val="00945FA4"/>
    <w:rsid w:val="00961E77"/>
    <w:rsid w:val="009765B4"/>
    <w:rsid w:val="009A0C31"/>
    <w:rsid w:val="00A04A55"/>
    <w:rsid w:val="00A257EE"/>
    <w:rsid w:val="00B1141B"/>
    <w:rsid w:val="00BB1C71"/>
    <w:rsid w:val="00BC32DD"/>
    <w:rsid w:val="00CC5C1A"/>
    <w:rsid w:val="00CD0FD9"/>
    <w:rsid w:val="00CD33FB"/>
    <w:rsid w:val="00D7105E"/>
    <w:rsid w:val="00D765CD"/>
    <w:rsid w:val="00DD0D0C"/>
    <w:rsid w:val="00E4011F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B1198"/>
  <w15:chartTrackingRefBased/>
  <w15:docId w15:val="{AB80F8F2-F676-4059-9918-897B43E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11F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E40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man@pef.cz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PEF\CZU_PEF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6D73-2534-48E2-9BB0-FAF6B5E6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CZU_PEF_Tiskova zprava.dotx</Template>
  <TotalTime>6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2022-03-14T16:07:00Z</dcterms:created>
  <dcterms:modified xsi:type="dcterms:W3CDTF">2022-03-14T16:13:00Z</dcterms:modified>
</cp:coreProperties>
</file>