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9AB1F" w14:textId="78FE088A" w:rsidR="0059559F" w:rsidRDefault="00B964F0" w:rsidP="0059559F">
      <w:pPr>
        <w:pStyle w:val="Text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Přední experti i akademici si položí otázku, zda ekologické</w:t>
      </w:r>
      <w:r w:rsidR="00FF440A">
        <w:rPr>
          <w:rFonts w:ascii="Calibri" w:hAnsi="Calibri" w:cs="Calibri"/>
          <w:b/>
          <w:bCs/>
          <w:sz w:val="28"/>
          <w:szCs w:val="28"/>
        </w:rPr>
        <w:t xml:space="preserve"> přístupy v</w:t>
      </w:r>
      <w:r>
        <w:rPr>
          <w:rFonts w:ascii="Calibri" w:hAnsi="Calibri" w:cs="Calibri"/>
          <w:b/>
          <w:bCs/>
          <w:sz w:val="28"/>
          <w:szCs w:val="28"/>
        </w:rPr>
        <w:t xml:space="preserve"> zemědělství </w:t>
      </w:r>
      <w:r w:rsidR="00FF440A">
        <w:rPr>
          <w:rFonts w:ascii="Calibri" w:hAnsi="Calibri" w:cs="Calibri"/>
          <w:b/>
          <w:bCs/>
          <w:sz w:val="28"/>
          <w:szCs w:val="28"/>
        </w:rPr>
        <w:t>mohou</w:t>
      </w:r>
      <w:r>
        <w:rPr>
          <w:rFonts w:ascii="Calibri" w:hAnsi="Calibri" w:cs="Calibri"/>
          <w:b/>
          <w:bCs/>
          <w:sz w:val="28"/>
          <w:szCs w:val="28"/>
        </w:rPr>
        <w:t xml:space="preserve"> nasytit svět</w:t>
      </w:r>
      <w:r w:rsidR="00481694">
        <w:rPr>
          <w:rFonts w:ascii="Calibri" w:hAnsi="Calibri" w:cs="Calibri"/>
          <w:b/>
          <w:bCs/>
          <w:sz w:val="28"/>
          <w:szCs w:val="28"/>
        </w:rPr>
        <w:t>:</w:t>
      </w:r>
      <w:r w:rsidR="0059559F">
        <w:rPr>
          <w:rFonts w:ascii="Calibri" w:hAnsi="Calibri" w:cs="Calibri"/>
          <w:b/>
          <w:bCs/>
          <w:sz w:val="28"/>
          <w:szCs w:val="28"/>
        </w:rPr>
        <w:t xml:space="preserve"> Na ČZU v Praze se uskuteční mezinárodní konference Tropentag 2022</w:t>
      </w:r>
    </w:p>
    <w:p w14:paraId="10734EC5" w14:textId="37A6AA77" w:rsidR="00355893" w:rsidRDefault="00355893" w:rsidP="00B964F0">
      <w:pPr>
        <w:pStyle w:val="Text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010D888D" w14:textId="77777777" w:rsidR="00190DA8" w:rsidRDefault="00190DA8" w:rsidP="00B964F0">
      <w:pPr>
        <w:pStyle w:val="Text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3F02752" w14:textId="77777777" w:rsidR="00533412" w:rsidRPr="00FE75E3" w:rsidRDefault="00533412" w:rsidP="00385489">
      <w:pPr>
        <w:pStyle w:val="Text"/>
        <w:jc w:val="both"/>
        <w:rPr>
          <w:rFonts w:ascii="Calibri" w:hAnsi="Calibri" w:cs="Calibri"/>
        </w:rPr>
      </w:pPr>
    </w:p>
    <w:p w14:paraId="23E70425" w14:textId="3BF389F8" w:rsidR="00D72BCC" w:rsidRPr="00190DA8" w:rsidRDefault="00385489" w:rsidP="00D72BCC">
      <w:pPr>
        <w:pStyle w:val="Text"/>
        <w:jc w:val="both"/>
        <w:rPr>
          <w:rFonts w:ascii="Calibri" w:hAnsi="Calibri" w:cs="Calibri"/>
          <w:b/>
          <w:bCs/>
          <w:sz w:val="24"/>
          <w:szCs w:val="24"/>
        </w:rPr>
      </w:pPr>
      <w:r w:rsidRPr="00190DA8">
        <w:rPr>
          <w:rFonts w:ascii="Calibri" w:hAnsi="Calibri" w:cs="Calibri"/>
          <w:b/>
          <w:bCs/>
          <w:sz w:val="24"/>
          <w:szCs w:val="24"/>
        </w:rPr>
        <w:t xml:space="preserve">Praha, </w:t>
      </w:r>
      <w:r w:rsidR="00B964F0" w:rsidRPr="00190DA8">
        <w:rPr>
          <w:rFonts w:ascii="Calibri" w:hAnsi="Calibri" w:cs="Calibri"/>
          <w:b/>
          <w:bCs/>
          <w:sz w:val="24"/>
          <w:szCs w:val="24"/>
        </w:rPr>
        <w:t>7. září</w:t>
      </w:r>
      <w:r w:rsidRPr="00190DA8">
        <w:rPr>
          <w:rFonts w:ascii="Calibri" w:hAnsi="Calibri" w:cs="Calibri"/>
          <w:b/>
          <w:bCs/>
          <w:sz w:val="24"/>
          <w:szCs w:val="24"/>
        </w:rPr>
        <w:t xml:space="preserve"> 2022 </w:t>
      </w:r>
      <w:r w:rsidR="00BE60F8" w:rsidRPr="00190DA8">
        <w:rPr>
          <w:rFonts w:ascii="Calibri" w:hAnsi="Calibri" w:cs="Calibri"/>
          <w:b/>
          <w:bCs/>
          <w:sz w:val="24"/>
          <w:szCs w:val="24"/>
        </w:rPr>
        <w:t>– Na</w:t>
      </w:r>
      <w:r w:rsidR="00D72BCC" w:rsidRPr="00190DA8">
        <w:rPr>
          <w:rFonts w:ascii="Calibri" w:hAnsi="Calibri" w:cs="Calibri"/>
          <w:b/>
          <w:bCs/>
          <w:sz w:val="24"/>
          <w:szCs w:val="24"/>
        </w:rPr>
        <w:t xml:space="preserve"> půdě České zemědělské univerzity </w:t>
      </w:r>
      <w:r w:rsidR="00D97976">
        <w:rPr>
          <w:rFonts w:ascii="Calibri" w:hAnsi="Calibri" w:cs="Calibri"/>
          <w:b/>
          <w:bCs/>
          <w:sz w:val="24"/>
          <w:szCs w:val="24"/>
        </w:rPr>
        <w:t xml:space="preserve">v Praze </w:t>
      </w:r>
      <w:r w:rsidR="00D72BCC" w:rsidRPr="00190DA8">
        <w:rPr>
          <w:rFonts w:ascii="Calibri" w:hAnsi="Calibri" w:cs="Calibri"/>
          <w:b/>
          <w:bCs/>
          <w:sz w:val="24"/>
          <w:szCs w:val="24"/>
        </w:rPr>
        <w:t>(ČZU) se ve dnech 1</w:t>
      </w:r>
      <w:r w:rsidR="00E50418" w:rsidRPr="00190DA8">
        <w:rPr>
          <w:rFonts w:ascii="Calibri" w:hAnsi="Calibri" w:cs="Calibri"/>
          <w:b/>
          <w:bCs/>
          <w:sz w:val="24"/>
          <w:szCs w:val="24"/>
        </w:rPr>
        <w:t>4</w:t>
      </w:r>
      <w:r w:rsidR="00D72BCC" w:rsidRPr="00190DA8">
        <w:rPr>
          <w:rFonts w:ascii="Calibri" w:hAnsi="Calibri" w:cs="Calibri"/>
          <w:b/>
          <w:bCs/>
          <w:sz w:val="24"/>
          <w:szCs w:val="24"/>
        </w:rPr>
        <w:t>.-</w:t>
      </w:r>
      <w:r w:rsidR="006C562B" w:rsidRPr="00190DA8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D72BCC" w:rsidRPr="00190DA8">
        <w:rPr>
          <w:rFonts w:ascii="Calibri" w:hAnsi="Calibri" w:cs="Calibri"/>
          <w:b/>
          <w:bCs/>
          <w:sz w:val="24"/>
          <w:szCs w:val="24"/>
        </w:rPr>
        <w:t xml:space="preserve">16. září sejdou mezinárodně uznávaní odborníci na potravinovou bezpečnost a zemědělci, </w:t>
      </w:r>
      <w:r w:rsidR="001F6C78">
        <w:rPr>
          <w:rFonts w:ascii="Calibri" w:hAnsi="Calibri" w:cs="Calibri"/>
          <w:b/>
          <w:bCs/>
          <w:sz w:val="24"/>
          <w:szCs w:val="24"/>
        </w:rPr>
        <w:t xml:space="preserve">kteří </w:t>
      </w:r>
      <w:r w:rsidR="002122AA">
        <w:rPr>
          <w:rFonts w:ascii="Calibri" w:hAnsi="Calibri" w:cs="Calibri"/>
          <w:b/>
          <w:bCs/>
          <w:sz w:val="24"/>
          <w:szCs w:val="24"/>
        </w:rPr>
        <w:t>připravili</w:t>
      </w:r>
      <w:r w:rsidR="00D72BCC" w:rsidRPr="00190DA8">
        <w:rPr>
          <w:rFonts w:ascii="Calibri" w:hAnsi="Calibri" w:cs="Calibri"/>
          <w:b/>
          <w:bCs/>
          <w:sz w:val="24"/>
          <w:szCs w:val="24"/>
        </w:rPr>
        <w:t xml:space="preserve"> mezioborovou konferenci Tropentag 2022 zaměřenou na tropické zemědělství a rozvoj venkova. ČZU poskytne prostor pro otevřenou komunikaci v turbulentní době a požádá renomované odborníky, kdy je potravinová bezpečnost naléhavým tématem: "Může agroekologické zemědělství uživit svět?"</w:t>
      </w:r>
    </w:p>
    <w:p w14:paraId="7096BE3B" w14:textId="77777777" w:rsidR="00D72BCC" w:rsidRPr="00D72BCC" w:rsidRDefault="00D72BCC" w:rsidP="00D72BCC">
      <w:pPr>
        <w:pStyle w:val="Text"/>
        <w:jc w:val="both"/>
        <w:rPr>
          <w:rFonts w:ascii="Calibri" w:hAnsi="Calibri" w:cs="Calibri"/>
          <w:b/>
          <w:bCs/>
        </w:rPr>
      </w:pPr>
      <w:r w:rsidRPr="00D72BCC">
        <w:rPr>
          <w:rFonts w:ascii="Calibri" w:hAnsi="Calibri" w:cs="Calibri"/>
          <w:b/>
          <w:bCs/>
        </w:rPr>
        <w:t xml:space="preserve"> </w:t>
      </w:r>
    </w:p>
    <w:p w14:paraId="329D80AE" w14:textId="1FCF43A3" w:rsidR="00D72BCC" w:rsidRDefault="00D72BCC" w:rsidP="00D72BCC">
      <w:pPr>
        <w:pStyle w:val="Text"/>
        <w:jc w:val="both"/>
        <w:rPr>
          <w:rFonts w:ascii="Calibri" w:hAnsi="Calibri" w:cs="Calibri"/>
          <w:b/>
          <w:bCs/>
        </w:rPr>
      </w:pPr>
      <w:r w:rsidRPr="0059559F">
        <w:rPr>
          <w:rFonts w:ascii="Calibri" w:hAnsi="Calibri" w:cs="Calibri"/>
          <w:i/>
          <w:iCs/>
        </w:rPr>
        <w:t xml:space="preserve">"Ano, </w:t>
      </w:r>
      <w:r w:rsidR="0059559F">
        <w:rPr>
          <w:rFonts w:ascii="Calibri" w:hAnsi="Calibri" w:cs="Calibri"/>
          <w:i/>
          <w:iCs/>
        </w:rPr>
        <w:t xml:space="preserve">rozhodně </w:t>
      </w:r>
      <w:r w:rsidRPr="0059559F">
        <w:rPr>
          <w:rFonts w:ascii="Calibri" w:hAnsi="Calibri" w:cs="Calibri"/>
          <w:i/>
          <w:iCs/>
        </w:rPr>
        <w:t>může,"</w:t>
      </w:r>
      <w:r w:rsidRPr="004014CC">
        <w:rPr>
          <w:rFonts w:ascii="Calibri" w:hAnsi="Calibri" w:cs="Calibri"/>
        </w:rPr>
        <w:t xml:space="preserve"> </w:t>
      </w:r>
      <w:r w:rsidR="0059559F">
        <w:rPr>
          <w:rFonts w:ascii="Calibri" w:hAnsi="Calibri" w:cs="Calibri"/>
        </w:rPr>
        <w:t xml:space="preserve">odpovídá na tuto </w:t>
      </w:r>
      <w:r w:rsidR="00D5660B">
        <w:rPr>
          <w:rFonts w:ascii="Calibri" w:hAnsi="Calibri" w:cs="Calibri"/>
        </w:rPr>
        <w:t>palčivou</w:t>
      </w:r>
      <w:r w:rsidR="0059559F">
        <w:rPr>
          <w:rFonts w:ascii="Calibri" w:hAnsi="Calibri" w:cs="Calibri"/>
        </w:rPr>
        <w:t xml:space="preserve"> otázku </w:t>
      </w:r>
      <w:r w:rsidRPr="004014CC">
        <w:rPr>
          <w:rFonts w:ascii="Calibri" w:hAnsi="Calibri" w:cs="Calibri"/>
        </w:rPr>
        <w:t xml:space="preserve">spoluorganizátor konference </w:t>
      </w:r>
      <w:r w:rsidRPr="007F6367">
        <w:rPr>
          <w:rFonts w:ascii="Calibri" w:hAnsi="Calibri" w:cs="Calibri"/>
          <w:b/>
          <w:bCs/>
        </w:rPr>
        <w:t>profesor Bohdan Lojka</w:t>
      </w:r>
      <w:r w:rsidRPr="004014CC">
        <w:rPr>
          <w:rFonts w:ascii="Calibri" w:hAnsi="Calibri" w:cs="Calibri"/>
        </w:rPr>
        <w:t xml:space="preserve"> z </w:t>
      </w:r>
      <w:r w:rsidRPr="004014CC">
        <w:rPr>
          <w:rFonts w:ascii="Calibri" w:hAnsi="Calibri" w:cs="Calibri"/>
          <w:b/>
          <w:bCs/>
        </w:rPr>
        <w:t>Fakulty tropického zemědělství ČZU v</w:t>
      </w:r>
      <w:r w:rsidR="0059559F">
        <w:rPr>
          <w:rFonts w:ascii="Calibri" w:hAnsi="Calibri" w:cs="Calibri"/>
          <w:b/>
          <w:bCs/>
        </w:rPr>
        <w:t> </w:t>
      </w:r>
      <w:r w:rsidRPr="004014CC">
        <w:rPr>
          <w:rFonts w:ascii="Calibri" w:hAnsi="Calibri" w:cs="Calibri"/>
          <w:b/>
          <w:bCs/>
        </w:rPr>
        <w:t>Praze</w:t>
      </w:r>
      <w:r w:rsidR="0059559F">
        <w:rPr>
          <w:rFonts w:ascii="Calibri" w:hAnsi="Calibri" w:cs="Calibri"/>
          <w:b/>
          <w:bCs/>
        </w:rPr>
        <w:t xml:space="preserve"> a dodává: „</w:t>
      </w:r>
      <w:proofErr w:type="gramStart"/>
      <w:r w:rsidRPr="004014CC">
        <w:rPr>
          <w:rFonts w:ascii="Calibri" w:hAnsi="Calibri" w:cs="Calibri"/>
          <w:i/>
          <w:iCs/>
        </w:rPr>
        <w:t>Těší</w:t>
      </w:r>
      <w:proofErr w:type="gramEnd"/>
      <w:r w:rsidRPr="004014CC">
        <w:rPr>
          <w:rFonts w:ascii="Calibri" w:hAnsi="Calibri" w:cs="Calibri"/>
          <w:i/>
          <w:iCs/>
        </w:rPr>
        <w:t xml:space="preserve"> nás, že můžeme opět hostit konferenci Tropentag na půdě ČZU po dvouleté přestávce</w:t>
      </w:r>
      <w:r w:rsidR="004014CC" w:rsidRPr="004014CC">
        <w:rPr>
          <w:rFonts w:ascii="Calibri" w:hAnsi="Calibri" w:cs="Calibri"/>
          <w:i/>
          <w:iCs/>
        </w:rPr>
        <w:t xml:space="preserve"> způsobené pandemií.</w:t>
      </w:r>
      <w:r w:rsidRPr="004014CC">
        <w:rPr>
          <w:rFonts w:ascii="Calibri" w:hAnsi="Calibri" w:cs="Calibri"/>
          <w:i/>
          <w:iCs/>
        </w:rPr>
        <w:t xml:space="preserve"> V letošním roce chceme překlenout propast mezi zastánci globálního obchodu a ekologickými zemědělci. Náš výzkum ukázal, že je možné zavádět techniky respektující přírodu a zároveň zvyšovat výnosy zemědělců</w:t>
      </w:r>
      <w:r w:rsidR="00FF440A">
        <w:rPr>
          <w:rFonts w:ascii="Calibri" w:hAnsi="Calibri" w:cs="Calibri"/>
          <w:i/>
          <w:iCs/>
        </w:rPr>
        <w:t xml:space="preserve"> a zároveň snižovat jejich vstupy</w:t>
      </w:r>
      <w:r w:rsidRPr="004014CC">
        <w:rPr>
          <w:rFonts w:ascii="Calibri" w:hAnsi="Calibri" w:cs="Calibri"/>
          <w:i/>
          <w:iCs/>
        </w:rPr>
        <w:t xml:space="preserve">. Zde v Praze však chceme poskytnout platformu pro otevřenou diskusi, nové nápady a </w:t>
      </w:r>
      <w:r w:rsidR="00D35607">
        <w:rPr>
          <w:rFonts w:ascii="Calibri" w:hAnsi="Calibri" w:cs="Calibri"/>
          <w:i/>
          <w:iCs/>
        </w:rPr>
        <w:t>umožnění řešení výzev</w:t>
      </w:r>
      <w:r w:rsidRPr="004014CC">
        <w:rPr>
          <w:rFonts w:ascii="Calibri" w:hAnsi="Calibri" w:cs="Calibri"/>
          <w:i/>
          <w:iCs/>
        </w:rPr>
        <w:t xml:space="preserve"> z různých úhlů pohled</w:t>
      </w:r>
      <w:r w:rsidR="006C562B">
        <w:rPr>
          <w:rFonts w:ascii="Calibri" w:hAnsi="Calibri" w:cs="Calibri"/>
          <w:i/>
          <w:iCs/>
        </w:rPr>
        <w:t>ů</w:t>
      </w:r>
      <w:r w:rsidR="0059559F">
        <w:rPr>
          <w:rFonts w:ascii="Calibri" w:hAnsi="Calibri" w:cs="Calibri"/>
        </w:rPr>
        <w:t>.</w:t>
      </w:r>
      <w:r w:rsidRPr="004014CC">
        <w:rPr>
          <w:rFonts w:ascii="Calibri" w:hAnsi="Calibri" w:cs="Calibri"/>
        </w:rPr>
        <w:t xml:space="preserve">" </w:t>
      </w:r>
    </w:p>
    <w:p w14:paraId="5E4EFBB7" w14:textId="171B73D3" w:rsidR="004014CC" w:rsidRDefault="004014CC" w:rsidP="00D72BCC">
      <w:pPr>
        <w:pStyle w:val="Text"/>
        <w:jc w:val="both"/>
        <w:rPr>
          <w:rFonts w:ascii="Calibri" w:hAnsi="Calibri" w:cs="Calibri"/>
          <w:b/>
          <w:bCs/>
        </w:rPr>
      </w:pPr>
    </w:p>
    <w:p w14:paraId="44AEEE72" w14:textId="1A6F034B" w:rsidR="004014CC" w:rsidRPr="00D72BCC" w:rsidRDefault="004014CC" w:rsidP="004014CC">
      <w:pPr>
        <w:pStyle w:val="Text"/>
        <w:jc w:val="both"/>
        <w:rPr>
          <w:rFonts w:ascii="Calibri" w:hAnsi="Calibri" w:cs="Calibri"/>
        </w:rPr>
      </w:pPr>
      <w:r w:rsidRPr="00D72BCC">
        <w:rPr>
          <w:rFonts w:ascii="Calibri" w:hAnsi="Calibri" w:cs="Calibri"/>
        </w:rPr>
        <w:t>Debaty o problémech globální produkce potravin se polarizovaly, a to jak mezi vědci, tak mezi zemědělci, čímž se prohloubila propast mezi zastánci průmyslového zemědělství a globálního obchodu a zastánci místních potravinových systémů a ekologick</w:t>
      </w:r>
      <w:r w:rsidR="00FF440A">
        <w:rPr>
          <w:rFonts w:ascii="Calibri" w:hAnsi="Calibri" w:cs="Calibri"/>
        </w:rPr>
        <w:t>ých přístupů</w:t>
      </w:r>
      <w:r w:rsidRPr="00D72BCC">
        <w:rPr>
          <w:rFonts w:ascii="Calibri" w:hAnsi="Calibri" w:cs="Calibri"/>
        </w:rPr>
        <w:t xml:space="preserve"> zemědělství.</w:t>
      </w:r>
    </w:p>
    <w:p w14:paraId="05FE5226" w14:textId="77777777" w:rsidR="004014CC" w:rsidRPr="00D72BCC" w:rsidRDefault="004014CC" w:rsidP="004014CC">
      <w:pPr>
        <w:pStyle w:val="Text"/>
        <w:jc w:val="both"/>
        <w:rPr>
          <w:rFonts w:ascii="Calibri" w:hAnsi="Calibri" w:cs="Calibri"/>
        </w:rPr>
      </w:pPr>
    </w:p>
    <w:p w14:paraId="08A24144" w14:textId="7653796D" w:rsidR="004014CC" w:rsidRPr="00D72BCC" w:rsidRDefault="004014CC" w:rsidP="004014CC">
      <w:pPr>
        <w:pStyle w:val="Text"/>
        <w:jc w:val="both"/>
        <w:rPr>
          <w:rFonts w:ascii="Calibri" w:hAnsi="Calibri" w:cs="Calibri"/>
        </w:rPr>
      </w:pPr>
      <w:r w:rsidRPr="00D72BCC">
        <w:rPr>
          <w:rFonts w:ascii="Calibri" w:hAnsi="Calibri" w:cs="Calibri"/>
        </w:rPr>
        <w:t xml:space="preserve">Konference Tropentag 2022 přinese přehled nejnovějších výsledků výzkumu, který se těmito výzvami zabývá z různých úhlů pohledu a s různými přístupy. Diskuse v rámci plenárních a tematických sekcí, komentované prohlídky posterů a workshopy </w:t>
      </w:r>
      <w:r w:rsidR="003E7B16">
        <w:rPr>
          <w:rFonts w:ascii="Calibri" w:hAnsi="Calibri" w:cs="Calibri"/>
        </w:rPr>
        <w:t>nabídnou</w:t>
      </w:r>
      <w:r w:rsidRPr="00D72BCC">
        <w:rPr>
          <w:rFonts w:ascii="Calibri" w:hAnsi="Calibri" w:cs="Calibri"/>
        </w:rPr>
        <w:t xml:space="preserve"> účastníkům nové </w:t>
      </w:r>
      <w:r w:rsidR="003E7B16">
        <w:rPr>
          <w:rFonts w:ascii="Calibri" w:hAnsi="Calibri" w:cs="Calibri"/>
        </w:rPr>
        <w:t>koncepty</w:t>
      </w:r>
      <w:r w:rsidRPr="00D72BCC">
        <w:rPr>
          <w:rFonts w:ascii="Calibri" w:hAnsi="Calibri" w:cs="Calibri"/>
        </w:rPr>
        <w:t>, které posílí chápání potenciá</w:t>
      </w:r>
      <w:r w:rsidR="003E7B16">
        <w:rPr>
          <w:rFonts w:ascii="Calibri" w:hAnsi="Calibri" w:cs="Calibri"/>
        </w:rPr>
        <w:t>lu</w:t>
      </w:r>
      <w:r w:rsidRPr="00D72BCC">
        <w:rPr>
          <w:rFonts w:ascii="Calibri" w:hAnsi="Calibri" w:cs="Calibri"/>
        </w:rPr>
        <w:t xml:space="preserve"> agroekologi</w:t>
      </w:r>
      <w:r w:rsidR="00FF440A">
        <w:rPr>
          <w:rFonts w:ascii="Calibri" w:hAnsi="Calibri" w:cs="Calibri"/>
        </w:rPr>
        <w:t>ckých přístupů</w:t>
      </w:r>
      <w:r w:rsidRPr="00D72BCC">
        <w:rPr>
          <w:rFonts w:ascii="Calibri" w:hAnsi="Calibri" w:cs="Calibri"/>
        </w:rPr>
        <w:t xml:space="preserve"> udržet a obnovit </w:t>
      </w:r>
      <w:r w:rsidR="00FF440A">
        <w:rPr>
          <w:rFonts w:ascii="Calibri" w:hAnsi="Calibri" w:cs="Calibri"/>
        </w:rPr>
        <w:t>úrodnost</w:t>
      </w:r>
      <w:r w:rsidRPr="00D72BCC">
        <w:rPr>
          <w:rFonts w:ascii="Calibri" w:hAnsi="Calibri" w:cs="Calibri"/>
        </w:rPr>
        <w:t xml:space="preserve"> půdy, zachovat biologickou rozmanitost a přizpůsobit se změnám klimatu a pomoci nám čelit budoucím krizím spolu s řešením výzvy poskytnout globální populaci dostatek kvalitních potravin.</w:t>
      </w:r>
    </w:p>
    <w:p w14:paraId="13371F0D" w14:textId="77777777" w:rsidR="004014CC" w:rsidRPr="00DE2165" w:rsidRDefault="004014CC" w:rsidP="00D72BCC">
      <w:pPr>
        <w:pStyle w:val="Text"/>
        <w:jc w:val="both"/>
        <w:rPr>
          <w:rFonts w:ascii="Calibri" w:hAnsi="Calibri" w:cs="Calibri"/>
        </w:rPr>
      </w:pPr>
    </w:p>
    <w:p w14:paraId="46FD8222" w14:textId="0B418962" w:rsidR="00D72BCC" w:rsidRPr="00DE2165" w:rsidRDefault="00D72BCC" w:rsidP="00D72BCC">
      <w:pPr>
        <w:pStyle w:val="Text"/>
        <w:jc w:val="both"/>
        <w:rPr>
          <w:rFonts w:ascii="Calibri" w:hAnsi="Calibri" w:cs="Calibri"/>
        </w:rPr>
      </w:pPr>
      <w:r w:rsidRPr="00DE2165">
        <w:rPr>
          <w:rFonts w:ascii="Calibri" w:hAnsi="Calibri" w:cs="Calibri"/>
        </w:rPr>
        <w:t>Konference nabí</w:t>
      </w:r>
      <w:r w:rsidR="00FE0E5F" w:rsidRPr="00DE2165">
        <w:rPr>
          <w:rFonts w:ascii="Calibri" w:hAnsi="Calibri" w:cs="Calibri"/>
        </w:rPr>
        <w:t xml:space="preserve">dne </w:t>
      </w:r>
      <w:r w:rsidRPr="00DE2165">
        <w:rPr>
          <w:rFonts w:ascii="Calibri" w:hAnsi="Calibri" w:cs="Calibri"/>
        </w:rPr>
        <w:t>panelové diskuse, workshopy a minifestival filmů představujících různé pohledy na pastevectví</w:t>
      </w:r>
      <w:r w:rsidR="00FF440A">
        <w:rPr>
          <w:rFonts w:ascii="Calibri" w:hAnsi="Calibri" w:cs="Calibri"/>
        </w:rPr>
        <w:t xml:space="preserve"> a využití dřevin v zemědělství. </w:t>
      </w:r>
      <w:r w:rsidR="00DE2165">
        <w:rPr>
          <w:rFonts w:ascii="Calibri" w:hAnsi="Calibri" w:cs="Calibri"/>
        </w:rPr>
        <w:t xml:space="preserve"> Pro účastníky budou k dispozic komentované</w:t>
      </w:r>
      <w:r w:rsidRPr="00DE2165">
        <w:rPr>
          <w:rFonts w:ascii="Calibri" w:hAnsi="Calibri" w:cs="Calibri"/>
        </w:rPr>
        <w:t xml:space="preserve"> prohlídk</w:t>
      </w:r>
      <w:r w:rsidR="00FE0E5F" w:rsidRPr="00DE2165">
        <w:rPr>
          <w:rFonts w:ascii="Calibri" w:hAnsi="Calibri" w:cs="Calibri"/>
        </w:rPr>
        <w:t>y</w:t>
      </w:r>
      <w:r w:rsidRPr="00DE2165">
        <w:rPr>
          <w:rFonts w:ascii="Calibri" w:hAnsi="Calibri" w:cs="Calibri"/>
        </w:rPr>
        <w:t xml:space="preserve"> botanické zahrady Fakulty tropick</w:t>
      </w:r>
      <w:r w:rsidR="007F6367">
        <w:rPr>
          <w:rFonts w:ascii="Calibri" w:hAnsi="Calibri" w:cs="Calibri"/>
        </w:rPr>
        <w:t>ého zemědělství</w:t>
      </w:r>
      <w:r w:rsidRPr="00DE2165">
        <w:rPr>
          <w:rFonts w:ascii="Calibri" w:hAnsi="Calibri" w:cs="Calibri"/>
        </w:rPr>
        <w:t xml:space="preserve">. Tropentag 2022 v Praze na ČZU poskytne různorodý program právě pro každého. </w:t>
      </w:r>
    </w:p>
    <w:p w14:paraId="067623F4" w14:textId="7B663212" w:rsidR="00D72BCC" w:rsidRPr="00DE2165" w:rsidRDefault="00D72BCC" w:rsidP="00D72BCC">
      <w:pPr>
        <w:pStyle w:val="Text"/>
        <w:jc w:val="both"/>
        <w:rPr>
          <w:rFonts w:ascii="Calibri" w:hAnsi="Calibri" w:cs="Calibri"/>
        </w:rPr>
      </w:pPr>
      <w:r w:rsidRPr="00DE2165">
        <w:rPr>
          <w:rFonts w:ascii="Calibri" w:hAnsi="Calibri" w:cs="Calibri"/>
        </w:rPr>
        <w:t xml:space="preserve">Hlavní panelové diskusi </w:t>
      </w:r>
      <w:r w:rsidR="00D35607" w:rsidRPr="00DE2165">
        <w:rPr>
          <w:rFonts w:ascii="Calibri" w:hAnsi="Calibri" w:cs="Calibri"/>
        </w:rPr>
        <w:t>nazvané</w:t>
      </w:r>
      <w:r w:rsidRPr="00DE2165">
        <w:rPr>
          <w:rFonts w:ascii="Calibri" w:hAnsi="Calibri" w:cs="Calibri"/>
        </w:rPr>
        <w:t xml:space="preserve"> </w:t>
      </w:r>
      <w:r w:rsidR="00D35607" w:rsidRPr="00481694">
        <w:rPr>
          <w:rFonts w:ascii="Calibri" w:hAnsi="Calibri" w:cs="Calibri"/>
          <w:b/>
          <w:bCs/>
        </w:rPr>
        <w:t>„</w:t>
      </w:r>
      <w:r w:rsidRPr="00481694">
        <w:rPr>
          <w:rFonts w:ascii="Calibri" w:hAnsi="Calibri" w:cs="Calibri"/>
          <w:b/>
          <w:bCs/>
        </w:rPr>
        <w:t>Dokáže agroekologické zemědělství uživit svět?"</w:t>
      </w:r>
      <w:r w:rsidRPr="00DE2165">
        <w:rPr>
          <w:rFonts w:ascii="Calibri" w:hAnsi="Calibri" w:cs="Calibri"/>
        </w:rPr>
        <w:t xml:space="preserve"> bude předsedat </w:t>
      </w:r>
      <w:hyperlink r:id="rId10" w:anchor="Worms" w:history="1">
        <w:r w:rsidRPr="007F6367">
          <w:rPr>
            <w:rStyle w:val="Hypertextovodkaz"/>
            <w:rFonts w:ascii="Calibri" w:hAnsi="Calibri" w:cs="Calibri"/>
            <w:b/>
            <w:bCs/>
          </w:rPr>
          <w:t>Patrick Worms</w:t>
        </w:r>
      </w:hyperlink>
      <w:r w:rsidRPr="00DE2165">
        <w:rPr>
          <w:rFonts w:ascii="Calibri" w:hAnsi="Calibri" w:cs="Calibri"/>
        </w:rPr>
        <w:t xml:space="preserve">, poradce pro vědeckou politiku ICRAF, přední světové výzkumné instituce věnující se studiu </w:t>
      </w:r>
      <w:r w:rsidR="00FF440A">
        <w:rPr>
          <w:rFonts w:ascii="Calibri" w:hAnsi="Calibri" w:cs="Calibri"/>
        </w:rPr>
        <w:t>využití. dřevin</w:t>
      </w:r>
      <w:r w:rsidRPr="00DE2165">
        <w:rPr>
          <w:rFonts w:ascii="Calibri" w:hAnsi="Calibri" w:cs="Calibri"/>
        </w:rPr>
        <w:t>, a vystoupí v n</w:t>
      </w:r>
      <w:r w:rsidR="007F6367">
        <w:rPr>
          <w:rFonts w:ascii="Calibri" w:hAnsi="Calibri" w:cs="Calibri"/>
        </w:rPr>
        <w:t>ásledující</w:t>
      </w:r>
      <w:r w:rsidRPr="00DE2165">
        <w:rPr>
          <w:rFonts w:ascii="Calibri" w:hAnsi="Calibri" w:cs="Calibri"/>
        </w:rPr>
        <w:t xml:space="preserve"> </w:t>
      </w:r>
      <w:hyperlink r:id="rId11" w:anchor="Ehl" w:history="1">
        <w:r w:rsidRPr="00DE2165">
          <w:rPr>
            <w:rStyle w:val="Hypertextovodkaz"/>
            <w:rFonts w:ascii="Calibri" w:hAnsi="Calibri" w:cs="Calibri"/>
          </w:rPr>
          <w:t>panelisté</w:t>
        </w:r>
      </w:hyperlink>
      <w:r w:rsidRPr="00DE2165">
        <w:rPr>
          <w:rFonts w:ascii="Calibri" w:hAnsi="Calibri" w:cs="Calibri"/>
        </w:rPr>
        <w:t>:</w:t>
      </w:r>
    </w:p>
    <w:p w14:paraId="7D4DF3B2" w14:textId="77777777" w:rsidR="00D72BCC" w:rsidRPr="00D72BCC" w:rsidRDefault="00D72BCC" w:rsidP="00D72BCC">
      <w:pPr>
        <w:pStyle w:val="Text"/>
        <w:jc w:val="both"/>
        <w:rPr>
          <w:rFonts w:ascii="Calibri" w:hAnsi="Calibri" w:cs="Calibri"/>
          <w:b/>
          <w:bCs/>
        </w:rPr>
      </w:pPr>
    </w:p>
    <w:p w14:paraId="328AEC60" w14:textId="3ED732CA" w:rsidR="00D72BCC" w:rsidRPr="00284970" w:rsidRDefault="00D72BCC" w:rsidP="00D72BCC">
      <w:pPr>
        <w:pStyle w:val="Text"/>
        <w:jc w:val="both"/>
        <w:rPr>
          <w:rFonts w:ascii="Calibri" w:hAnsi="Calibri" w:cs="Calibri"/>
          <w:noProof/>
        </w:rPr>
      </w:pPr>
      <w:r w:rsidRPr="00D72BCC">
        <w:rPr>
          <w:rFonts w:ascii="Calibri" w:hAnsi="Calibri" w:cs="Calibri"/>
          <w:b/>
          <w:bCs/>
        </w:rPr>
        <w:t xml:space="preserve">- REBECCA DERO / </w:t>
      </w:r>
      <w:r w:rsidRPr="00284970">
        <w:rPr>
          <w:rFonts w:ascii="Calibri" w:hAnsi="Calibri" w:cs="Calibri"/>
        </w:rPr>
        <w:t xml:space="preserve">drobný </w:t>
      </w:r>
      <w:r w:rsidRPr="00284970">
        <w:rPr>
          <w:rFonts w:ascii="Calibri" w:hAnsi="Calibri" w:cs="Calibri"/>
          <w:noProof/>
        </w:rPr>
        <w:t xml:space="preserve">zemědělec </w:t>
      </w:r>
      <w:r w:rsidR="00481694" w:rsidRPr="00284970">
        <w:rPr>
          <w:rFonts w:ascii="Calibri" w:hAnsi="Calibri" w:cs="Calibri"/>
          <w:noProof/>
        </w:rPr>
        <w:t>Prolinnova – Keňa</w:t>
      </w:r>
    </w:p>
    <w:p w14:paraId="169AEA55" w14:textId="77777777" w:rsidR="00D72BCC" w:rsidRPr="00D72BCC" w:rsidRDefault="00D72BCC" w:rsidP="00D72BCC">
      <w:pPr>
        <w:pStyle w:val="Text"/>
        <w:jc w:val="both"/>
        <w:rPr>
          <w:rFonts w:ascii="Calibri" w:hAnsi="Calibri" w:cs="Calibri"/>
          <w:b/>
          <w:bCs/>
          <w:noProof/>
        </w:rPr>
      </w:pPr>
      <w:r w:rsidRPr="00D72BCC">
        <w:rPr>
          <w:rFonts w:ascii="Calibri" w:hAnsi="Calibri" w:cs="Calibri"/>
          <w:b/>
          <w:bCs/>
          <w:noProof/>
        </w:rPr>
        <w:t xml:space="preserve">- ELIZABETH MPOFU / </w:t>
      </w:r>
      <w:r w:rsidRPr="00284970">
        <w:rPr>
          <w:rFonts w:ascii="Calibri" w:hAnsi="Calibri" w:cs="Calibri"/>
          <w:noProof/>
        </w:rPr>
        <w:t>Fórum drobných ekologických zemědělců v Zimbabwe</w:t>
      </w:r>
    </w:p>
    <w:p w14:paraId="501C6EFB" w14:textId="64486C3E" w:rsidR="00D72BCC" w:rsidRPr="00D72BCC" w:rsidRDefault="00D72BCC" w:rsidP="00D72BCC">
      <w:pPr>
        <w:pStyle w:val="Text"/>
        <w:jc w:val="both"/>
        <w:rPr>
          <w:rFonts w:ascii="Calibri" w:hAnsi="Calibri" w:cs="Calibri"/>
          <w:b/>
          <w:bCs/>
          <w:noProof/>
        </w:rPr>
      </w:pPr>
      <w:r w:rsidRPr="00D72BCC">
        <w:rPr>
          <w:rFonts w:ascii="Calibri" w:hAnsi="Calibri" w:cs="Calibri"/>
          <w:b/>
          <w:bCs/>
          <w:noProof/>
        </w:rPr>
        <w:t xml:space="preserve">- LARISSA MIES BOMBARDI / </w:t>
      </w:r>
      <w:r w:rsidRPr="00284970">
        <w:rPr>
          <w:rFonts w:ascii="Calibri" w:hAnsi="Calibri" w:cs="Calibri"/>
          <w:noProof/>
        </w:rPr>
        <w:t xml:space="preserve">docentka na univerzitě v São </w:t>
      </w:r>
      <w:r w:rsidR="00481694" w:rsidRPr="00284970">
        <w:rPr>
          <w:rFonts w:ascii="Calibri" w:hAnsi="Calibri" w:cs="Calibri"/>
          <w:noProof/>
        </w:rPr>
        <w:t>Paulu – Brazílie</w:t>
      </w:r>
    </w:p>
    <w:p w14:paraId="6DDA848C" w14:textId="77777777" w:rsidR="00D72BCC" w:rsidRPr="00D72BCC" w:rsidRDefault="00D72BCC" w:rsidP="00D72BCC">
      <w:pPr>
        <w:pStyle w:val="Text"/>
        <w:jc w:val="both"/>
        <w:rPr>
          <w:rFonts w:ascii="Calibri" w:hAnsi="Calibri" w:cs="Calibri"/>
          <w:b/>
          <w:bCs/>
          <w:noProof/>
        </w:rPr>
      </w:pPr>
      <w:r w:rsidRPr="00D72BCC">
        <w:rPr>
          <w:rFonts w:ascii="Calibri" w:hAnsi="Calibri" w:cs="Calibri"/>
          <w:b/>
          <w:bCs/>
          <w:noProof/>
        </w:rPr>
        <w:t xml:space="preserve">- JACOBO ARANGO / </w:t>
      </w:r>
      <w:r w:rsidRPr="00284970">
        <w:rPr>
          <w:rFonts w:ascii="Calibri" w:hAnsi="Calibri" w:cs="Calibri"/>
          <w:noProof/>
        </w:rPr>
        <w:t>environmentální biolog v CIAT Kolumbie</w:t>
      </w:r>
    </w:p>
    <w:p w14:paraId="731BE83E" w14:textId="0427E0AF" w:rsidR="00D72BCC" w:rsidRPr="00284970" w:rsidRDefault="00D72BCC" w:rsidP="00D72BCC">
      <w:pPr>
        <w:pStyle w:val="Text"/>
        <w:jc w:val="both"/>
        <w:rPr>
          <w:rFonts w:ascii="Calibri" w:hAnsi="Calibri" w:cs="Calibri"/>
          <w:noProof/>
        </w:rPr>
      </w:pPr>
      <w:r w:rsidRPr="00D72BCC">
        <w:rPr>
          <w:rFonts w:ascii="Calibri" w:hAnsi="Calibri" w:cs="Calibri"/>
          <w:b/>
          <w:bCs/>
          <w:noProof/>
        </w:rPr>
        <w:t xml:space="preserve">- JOSEF GARVI / </w:t>
      </w:r>
      <w:r w:rsidR="009F239D">
        <w:rPr>
          <w:rFonts w:ascii="Calibri" w:hAnsi="Calibri" w:cs="Calibri"/>
          <w:noProof/>
        </w:rPr>
        <w:t>zakladatel společnosti</w:t>
      </w:r>
      <w:r w:rsidRPr="00284970">
        <w:rPr>
          <w:rFonts w:ascii="Calibri" w:hAnsi="Calibri" w:cs="Calibri"/>
          <w:noProof/>
        </w:rPr>
        <w:t xml:space="preserve"> Sahara Sahel </w:t>
      </w:r>
      <w:r w:rsidR="00481694" w:rsidRPr="00284970">
        <w:rPr>
          <w:rFonts w:ascii="Calibri" w:hAnsi="Calibri" w:cs="Calibri"/>
          <w:noProof/>
        </w:rPr>
        <w:t>Foods – Niger</w:t>
      </w:r>
    </w:p>
    <w:p w14:paraId="10A97642" w14:textId="1259F4E6" w:rsidR="00D72BCC" w:rsidRPr="00DE2165" w:rsidRDefault="00D72BCC" w:rsidP="00D72BCC">
      <w:pPr>
        <w:pStyle w:val="Text"/>
        <w:jc w:val="both"/>
        <w:rPr>
          <w:rFonts w:asciiTheme="minorHAnsi" w:hAnsiTheme="minorHAnsi" w:cstheme="minorHAnsi"/>
          <w:noProof/>
        </w:rPr>
      </w:pPr>
      <w:r w:rsidRPr="00DE2165">
        <w:rPr>
          <w:rFonts w:asciiTheme="minorHAnsi" w:hAnsiTheme="minorHAnsi" w:cstheme="minorHAnsi"/>
          <w:b/>
          <w:bCs/>
          <w:noProof/>
        </w:rPr>
        <w:t xml:space="preserve">- PETR EHL / </w:t>
      </w:r>
      <w:r w:rsidR="00D35607" w:rsidRPr="00DE2165">
        <w:rPr>
          <w:rFonts w:asciiTheme="minorHAnsi" w:hAnsiTheme="minorHAnsi" w:cstheme="minorHAnsi"/>
          <w:noProof/>
        </w:rPr>
        <w:t>ICO</w:t>
      </w:r>
      <w:r w:rsidRPr="00DE2165">
        <w:rPr>
          <w:rFonts w:asciiTheme="minorHAnsi" w:hAnsiTheme="minorHAnsi" w:cstheme="minorHAnsi"/>
          <w:noProof/>
        </w:rPr>
        <w:t xml:space="preserve"> ve společnosti Interlacto, Česká republika</w:t>
      </w:r>
    </w:p>
    <w:p w14:paraId="1A323694" w14:textId="1509A6A3" w:rsidR="00284970" w:rsidRDefault="00DB3EAA" w:rsidP="00D72BCC">
      <w:pPr>
        <w:pStyle w:val="Text"/>
        <w:jc w:val="both"/>
        <w:rPr>
          <w:rFonts w:asciiTheme="minorHAnsi" w:hAnsiTheme="minorHAnsi" w:cstheme="minorHAnsi"/>
        </w:rPr>
      </w:pPr>
      <w:r w:rsidRPr="00DB3EAA">
        <w:rPr>
          <w:rFonts w:asciiTheme="minorHAnsi" w:hAnsiTheme="minorHAnsi" w:cstheme="minorHAnsi"/>
        </w:rPr>
        <w:lastRenderedPageBreak/>
        <w:t xml:space="preserve">Letos se na konferenci představí panafrické </w:t>
      </w:r>
      <w:r w:rsidRPr="00DB3EAA">
        <w:rPr>
          <w:rFonts w:asciiTheme="minorHAnsi" w:hAnsiTheme="minorHAnsi" w:cstheme="minorHAnsi"/>
          <w:noProof/>
        </w:rPr>
        <w:t>centrum Africa Rice, které</w:t>
      </w:r>
      <w:r w:rsidRPr="00DB3EAA">
        <w:rPr>
          <w:rFonts w:asciiTheme="minorHAnsi" w:hAnsiTheme="minorHAnsi" w:cstheme="minorHAnsi"/>
        </w:rPr>
        <w:t xml:space="preserve"> se zaměřuje </w:t>
      </w:r>
      <w:r w:rsidR="00481694" w:rsidRPr="00DB3EAA">
        <w:rPr>
          <w:rFonts w:asciiTheme="minorHAnsi" w:hAnsiTheme="minorHAnsi" w:cstheme="minorHAnsi"/>
        </w:rPr>
        <w:t>na výzkum</w:t>
      </w:r>
      <w:r w:rsidRPr="00DB3EAA">
        <w:rPr>
          <w:rFonts w:asciiTheme="minorHAnsi" w:hAnsiTheme="minorHAnsi" w:cstheme="minorHAnsi"/>
        </w:rPr>
        <w:t xml:space="preserve"> rýže a budování kapacit zaměřené na zmírnění chudoby a snahu o dosažení potravinové a nutriční bezpečnosti.</w:t>
      </w:r>
    </w:p>
    <w:p w14:paraId="673B1F83" w14:textId="77777777" w:rsidR="00DB3EAA" w:rsidRPr="00DB3EAA" w:rsidRDefault="00DB3EAA" w:rsidP="00D72BCC">
      <w:pPr>
        <w:pStyle w:val="Text"/>
        <w:jc w:val="both"/>
        <w:rPr>
          <w:rFonts w:asciiTheme="minorHAnsi" w:hAnsiTheme="minorHAnsi" w:cstheme="minorHAnsi"/>
        </w:rPr>
      </w:pPr>
    </w:p>
    <w:p w14:paraId="1E3C694C" w14:textId="4B20909C" w:rsidR="00A81C5B" w:rsidRPr="00DE2165" w:rsidRDefault="00D72BCC" w:rsidP="00D72BCC">
      <w:pPr>
        <w:pStyle w:val="Text"/>
        <w:jc w:val="both"/>
        <w:rPr>
          <w:rFonts w:asciiTheme="minorHAnsi" w:hAnsiTheme="minorHAnsi" w:cstheme="minorHAnsi"/>
        </w:rPr>
      </w:pPr>
      <w:r w:rsidRPr="00DE2165">
        <w:rPr>
          <w:rFonts w:asciiTheme="minorHAnsi" w:hAnsiTheme="minorHAnsi" w:cstheme="minorHAnsi"/>
        </w:rPr>
        <w:t>Filmový minifestival bude věnován tématu pastevectví</w:t>
      </w:r>
      <w:r w:rsidR="00A81C5B" w:rsidRPr="00DE2165">
        <w:rPr>
          <w:rFonts w:asciiTheme="minorHAnsi" w:hAnsiTheme="minorHAnsi" w:cstheme="minorHAnsi"/>
        </w:rPr>
        <w:t>. Mezi</w:t>
      </w:r>
      <w:r w:rsidRPr="00DE2165">
        <w:rPr>
          <w:rFonts w:asciiTheme="minorHAnsi" w:hAnsiTheme="minorHAnsi" w:cstheme="minorHAnsi"/>
        </w:rPr>
        <w:t xml:space="preserve"> hlavní film</w:t>
      </w:r>
      <w:r w:rsidR="00A81C5B" w:rsidRPr="00DE2165">
        <w:rPr>
          <w:rFonts w:asciiTheme="minorHAnsi" w:hAnsiTheme="minorHAnsi" w:cstheme="minorHAnsi"/>
        </w:rPr>
        <w:t>ov</w:t>
      </w:r>
      <w:r w:rsidR="00EC0C81">
        <w:rPr>
          <w:rFonts w:asciiTheme="minorHAnsi" w:hAnsiTheme="minorHAnsi" w:cstheme="minorHAnsi"/>
        </w:rPr>
        <w:t>á</w:t>
      </w:r>
      <w:r w:rsidR="00A81C5B" w:rsidRPr="00DE2165">
        <w:rPr>
          <w:rFonts w:asciiTheme="minorHAnsi" w:hAnsiTheme="minorHAnsi" w:cstheme="minorHAnsi"/>
        </w:rPr>
        <w:t xml:space="preserve"> </w:t>
      </w:r>
      <w:r w:rsidR="00E50418">
        <w:rPr>
          <w:rFonts w:asciiTheme="minorHAnsi" w:hAnsiTheme="minorHAnsi" w:cstheme="minorHAnsi"/>
        </w:rPr>
        <w:t>lákadla</w:t>
      </w:r>
      <w:r w:rsidR="00A81C5B" w:rsidRPr="00DE2165">
        <w:rPr>
          <w:rFonts w:asciiTheme="minorHAnsi" w:hAnsiTheme="minorHAnsi" w:cstheme="minorHAnsi"/>
        </w:rPr>
        <w:t xml:space="preserve"> </w:t>
      </w:r>
      <w:proofErr w:type="gramStart"/>
      <w:r w:rsidR="00A81C5B" w:rsidRPr="00DE2165">
        <w:rPr>
          <w:rFonts w:asciiTheme="minorHAnsi" w:hAnsiTheme="minorHAnsi" w:cstheme="minorHAnsi"/>
        </w:rPr>
        <w:t>patří</w:t>
      </w:r>
      <w:proofErr w:type="gramEnd"/>
    </w:p>
    <w:p w14:paraId="502A6C76" w14:textId="27D8962E" w:rsidR="00D72BCC" w:rsidRPr="00DE2165" w:rsidRDefault="00000000" w:rsidP="00D72BCC">
      <w:pPr>
        <w:pStyle w:val="Text"/>
        <w:jc w:val="both"/>
        <w:rPr>
          <w:rFonts w:asciiTheme="minorHAnsi" w:hAnsiTheme="minorHAnsi" w:cstheme="minorHAnsi"/>
        </w:rPr>
      </w:pPr>
      <w:hyperlink r:id="rId12" w:anchor="brazil" w:history="1">
        <w:r w:rsidR="00A81C5B" w:rsidRPr="00DE2165">
          <w:rPr>
            <w:rStyle w:val="Hypertextovodkaz"/>
            <w:rFonts w:asciiTheme="minorHAnsi" w:hAnsiTheme="minorHAnsi" w:cstheme="minorHAnsi"/>
            <w:noProof/>
          </w:rPr>
          <w:t>Natural regeneration to develop a silvopastoral system in Brazil</w:t>
        </w:r>
      </w:hyperlink>
      <w:r w:rsidR="00D72BCC" w:rsidRPr="00DE2165">
        <w:rPr>
          <w:rFonts w:asciiTheme="minorHAnsi" w:hAnsiTheme="minorHAnsi" w:cstheme="minorHAnsi"/>
          <w:noProof/>
        </w:rPr>
        <w:t xml:space="preserve"> </w:t>
      </w:r>
      <w:r w:rsidR="00A81C5B" w:rsidRPr="00DE2165">
        <w:rPr>
          <w:rFonts w:asciiTheme="minorHAnsi" w:hAnsiTheme="minorHAnsi" w:cstheme="minorHAnsi"/>
          <w:noProof/>
        </w:rPr>
        <w:t xml:space="preserve">od </w:t>
      </w:r>
      <w:r w:rsidR="00D72BCC" w:rsidRPr="00DE2165">
        <w:rPr>
          <w:rFonts w:asciiTheme="minorHAnsi" w:hAnsiTheme="minorHAnsi" w:cstheme="minorHAnsi"/>
          <w:noProof/>
        </w:rPr>
        <w:t>Rogeria Mauricia</w:t>
      </w:r>
      <w:r w:rsidR="00D72BCC" w:rsidRPr="00DE2165">
        <w:rPr>
          <w:rFonts w:asciiTheme="minorHAnsi" w:hAnsiTheme="minorHAnsi" w:cstheme="minorHAnsi"/>
        </w:rPr>
        <w:t xml:space="preserve"> nebo </w:t>
      </w:r>
      <w:hyperlink r:id="rId13" w:history="1">
        <w:r w:rsidR="00A81C5B" w:rsidRPr="00DE2165">
          <w:rPr>
            <w:rStyle w:val="Hypertextovodkaz"/>
            <w:rFonts w:asciiTheme="minorHAnsi" w:hAnsiTheme="minorHAnsi" w:cstheme="minorHAnsi"/>
            <w:lang w:val="en-GB"/>
          </w:rPr>
          <w:t>Forest Maker</w:t>
        </w:r>
      </w:hyperlink>
      <w:r w:rsidR="00A81C5B" w:rsidRPr="00DE2165">
        <w:rPr>
          <w:rFonts w:asciiTheme="minorHAnsi" w:hAnsiTheme="minorHAnsi" w:cstheme="minorHAnsi"/>
          <w:lang w:val="en-GB"/>
        </w:rPr>
        <w:t xml:space="preserve"> </w:t>
      </w:r>
      <w:r w:rsidR="00D72BCC" w:rsidRPr="00DE2165">
        <w:rPr>
          <w:rFonts w:asciiTheme="minorHAnsi" w:hAnsiTheme="minorHAnsi" w:cstheme="minorHAnsi"/>
        </w:rPr>
        <w:t xml:space="preserve">od Tonyho </w:t>
      </w:r>
      <w:r w:rsidR="00D72BCC" w:rsidRPr="00DE2165">
        <w:rPr>
          <w:rFonts w:asciiTheme="minorHAnsi" w:hAnsiTheme="minorHAnsi" w:cstheme="minorHAnsi"/>
          <w:noProof/>
        </w:rPr>
        <w:t>Rinauda</w:t>
      </w:r>
      <w:r w:rsidR="00FF440A">
        <w:rPr>
          <w:rFonts w:asciiTheme="minorHAnsi" w:hAnsiTheme="minorHAnsi" w:cstheme="minorHAnsi"/>
          <w:noProof/>
        </w:rPr>
        <w:t>,</w:t>
      </w:r>
      <w:r w:rsidR="00FF440A">
        <w:rPr>
          <w:rFonts w:asciiTheme="minorHAnsi" w:hAnsiTheme="minorHAnsi" w:cstheme="minorHAnsi"/>
        </w:rPr>
        <w:t xml:space="preserve"> film festival zaměřený na pastevectví.</w:t>
      </w:r>
      <w:r w:rsidR="00EC0C81">
        <w:rPr>
          <w:rFonts w:asciiTheme="minorHAnsi" w:hAnsiTheme="minorHAnsi" w:cstheme="minorHAnsi"/>
        </w:rPr>
        <w:t xml:space="preserve"> </w:t>
      </w:r>
      <w:r w:rsidR="00D72BCC" w:rsidRPr="00DE2165">
        <w:rPr>
          <w:rFonts w:asciiTheme="minorHAnsi" w:hAnsiTheme="minorHAnsi" w:cstheme="minorHAnsi"/>
        </w:rPr>
        <w:t xml:space="preserve">Kompletní </w:t>
      </w:r>
      <w:r w:rsidR="00F60966">
        <w:rPr>
          <w:rFonts w:asciiTheme="minorHAnsi" w:hAnsiTheme="minorHAnsi" w:cstheme="minorHAnsi"/>
        </w:rPr>
        <w:t xml:space="preserve">filmový </w:t>
      </w:r>
      <w:r w:rsidR="00D72BCC" w:rsidRPr="00DE2165">
        <w:rPr>
          <w:rFonts w:asciiTheme="minorHAnsi" w:hAnsiTheme="minorHAnsi" w:cstheme="minorHAnsi"/>
        </w:rPr>
        <w:t xml:space="preserve">program naleznete zde: </w:t>
      </w:r>
    </w:p>
    <w:p w14:paraId="068FC456" w14:textId="08CE6A46" w:rsidR="00D72BCC" w:rsidRPr="00DE2165" w:rsidRDefault="00000000" w:rsidP="00D72BCC">
      <w:pPr>
        <w:pStyle w:val="Text"/>
        <w:jc w:val="both"/>
        <w:rPr>
          <w:rFonts w:asciiTheme="minorHAnsi" w:hAnsiTheme="minorHAnsi" w:cstheme="minorHAnsi"/>
          <w:b/>
          <w:bCs/>
        </w:rPr>
      </w:pPr>
      <w:hyperlink r:id="rId14" w:history="1">
        <w:r w:rsidR="00284970" w:rsidRPr="00DE2165">
          <w:rPr>
            <w:rStyle w:val="Hypertextovodkaz"/>
            <w:rFonts w:asciiTheme="minorHAnsi" w:hAnsiTheme="minorHAnsi" w:cstheme="minorHAnsi"/>
            <w:b/>
            <w:bCs/>
          </w:rPr>
          <w:t>https://www.tropentag.de/conference/filmfestival.php</w:t>
        </w:r>
      </w:hyperlink>
    </w:p>
    <w:p w14:paraId="136388D3" w14:textId="77777777" w:rsidR="00284970" w:rsidRPr="00DE2165" w:rsidRDefault="00284970" w:rsidP="00D72BCC">
      <w:pPr>
        <w:pStyle w:val="Text"/>
        <w:jc w:val="both"/>
        <w:rPr>
          <w:rFonts w:asciiTheme="minorHAnsi" w:hAnsiTheme="minorHAnsi" w:cstheme="minorHAnsi"/>
          <w:b/>
          <w:bCs/>
        </w:rPr>
      </w:pPr>
    </w:p>
    <w:p w14:paraId="50962329" w14:textId="78D9A62A" w:rsidR="00EC5818" w:rsidRDefault="00D72BCC" w:rsidP="00D72BCC">
      <w:pPr>
        <w:pStyle w:val="Text"/>
        <w:jc w:val="both"/>
        <w:rPr>
          <w:rFonts w:asciiTheme="minorHAnsi" w:hAnsiTheme="minorHAnsi" w:cstheme="minorHAnsi"/>
        </w:rPr>
      </w:pPr>
      <w:r w:rsidRPr="00DE2165">
        <w:rPr>
          <w:rFonts w:asciiTheme="minorHAnsi" w:hAnsiTheme="minorHAnsi" w:cstheme="minorHAnsi"/>
        </w:rPr>
        <w:t xml:space="preserve">Konference se </w:t>
      </w:r>
      <w:r w:rsidR="00EC5818">
        <w:rPr>
          <w:rFonts w:asciiTheme="minorHAnsi" w:hAnsiTheme="minorHAnsi" w:cstheme="minorHAnsi"/>
        </w:rPr>
        <w:t xml:space="preserve">po dvouleté přestávce </w:t>
      </w:r>
      <w:r w:rsidR="00284970" w:rsidRPr="00DE2165">
        <w:rPr>
          <w:rFonts w:asciiTheme="minorHAnsi" w:hAnsiTheme="minorHAnsi" w:cstheme="minorHAnsi"/>
        </w:rPr>
        <w:t>uskuteční opět naživo na kampusu ČZU</w:t>
      </w:r>
      <w:r w:rsidR="00EC5818">
        <w:rPr>
          <w:rFonts w:asciiTheme="minorHAnsi" w:hAnsiTheme="minorHAnsi" w:cstheme="minorHAnsi"/>
        </w:rPr>
        <w:t xml:space="preserve">. </w:t>
      </w:r>
      <w:r w:rsidRPr="00DE2165">
        <w:rPr>
          <w:rFonts w:asciiTheme="minorHAnsi" w:hAnsiTheme="minorHAnsi" w:cstheme="minorHAnsi"/>
        </w:rPr>
        <w:t>Přihlášeno je přes 850 účastníků z 68 zemí</w:t>
      </w:r>
      <w:r w:rsidR="00D35607" w:rsidRPr="00DE2165">
        <w:rPr>
          <w:rFonts w:asciiTheme="minorHAnsi" w:hAnsiTheme="minorHAnsi" w:cstheme="minorHAnsi"/>
        </w:rPr>
        <w:t xml:space="preserve"> světa.</w:t>
      </w:r>
      <w:r w:rsidR="00EC5818">
        <w:rPr>
          <w:rFonts w:asciiTheme="minorHAnsi" w:hAnsiTheme="minorHAnsi" w:cstheme="minorHAnsi"/>
        </w:rPr>
        <w:t xml:space="preserve"> </w:t>
      </w:r>
      <w:r w:rsidR="00EC0C81">
        <w:rPr>
          <w:rFonts w:asciiTheme="minorHAnsi" w:hAnsiTheme="minorHAnsi" w:cstheme="minorHAnsi"/>
        </w:rPr>
        <w:t>Poprvé</w:t>
      </w:r>
      <w:r w:rsidR="00FF440A">
        <w:rPr>
          <w:rFonts w:asciiTheme="minorHAnsi" w:hAnsiTheme="minorHAnsi" w:cstheme="minorHAnsi"/>
        </w:rPr>
        <w:t xml:space="preserve"> se konference konala</w:t>
      </w:r>
      <w:r w:rsidR="00EC5818">
        <w:rPr>
          <w:rFonts w:asciiTheme="minorHAnsi" w:hAnsiTheme="minorHAnsi" w:cstheme="minorHAnsi"/>
        </w:rPr>
        <w:t xml:space="preserve"> v Německu v roce 1997.</w:t>
      </w:r>
    </w:p>
    <w:p w14:paraId="555AEA1F" w14:textId="2ACFC83E" w:rsidR="00D72BCC" w:rsidRPr="00DE2165" w:rsidRDefault="00D72BCC" w:rsidP="00D72BCC">
      <w:pPr>
        <w:pStyle w:val="Text"/>
        <w:jc w:val="both"/>
        <w:rPr>
          <w:rFonts w:asciiTheme="minorHAnsi" w:hAnsiTheme="minorHAnsi" w:cstheme="minorHAnsi"/>
        </w:rPr>
      </w:pPr>
    </w:p>
    <w:p w14:paraId="1BD484A0" w14:textId="3C57C2BC" w:rsidR="00D72BCC" w:rsidRPr="00DE2165" w:rsidRDefault="00D72BCC" w:rsidP="00D72BCC">
      <w:pPr>
        <w:pStyle w:val="Text"/>
        <w:jc w:val="both"/>
        <w:rPr>
          <w:rFonts w:asciiTheme="minorHAnsi" w:hAnsiTheme="minorHAnsi" w:cstheme="minorHAnsi"/>
        </w:rPr>
      </w:pPr>
      <w:r w:rsidRPr="00DE2165">
        <w:rPr>
          <w:rFonts w:asciiTheme="minorHAnsi" w:hAnsiTheme="minorHAnsi" w:cstheme="minorHAnsi"/>
        </w:rPr>
        <w:t xml:space="preserve">Záštitu nad konferencí převzali Ministerstvo zemědělství ČR, ministr zemědělství ČR Zdeněk Nekula a rektor České zemědělské univerzity v Praze </w:t>
      </w:r>
      <w:r w:rsidR="00EC0C81" w:rsidRPr="00DE2165">
        <w:rPr>
          <w:rFonts w:asciiTheme="minorHAnsi" w:hAnsiTheme="minorHAnsi" w:cstheme="minorHAnsi"/>
        </w:rPr>
        <w:t>prof.</w:t>
      </w:r>
      <w:r w:rsidRPr="00DE2165">
        <w:rPr>
          <w:rFonts w:asciiTheme="minorHAnsi" w:hAnsiTheme="minorHAnsi" w:cstheme="minorHAnsi"/>
        </w:rPr>
        <w:t xml:space="preserve"> Petr Sklenička.</w:t>
      </w:r>
    </w:p>
    <w:p w14:paraId="27B66601" w14:textId="082CA12F" w:rsidR="00D72BCC" w:rsidRPr="00DE2165" w:rsidRDefault="00D72BCC" w:rsidP="00D72BCC">
      <w:pPr>
        <w:pStyle w:val="Text"/>
        <w:jc w:val="both"/>
        <w:rPr>
          <w:rFonts w:asciiTheme="minorHAnsi" w:hAnsiTheme="minorHAnsi" w:cstheme="minorHAnsi"/>
        </w:rPr>
      </w:pPr>
      <w:r w:rsidRPr="00DE2165">
        <w:rPr>
          <w:rFonts w:asciiTheme="minorHAnsi" w:hAnsiTheme="minorHAnsi" w:cstheme="minorHAnsi"/>
        </w:rPr>
        <w:t xml:space="preserve">Celý program naleznete zde: </w:t>
      </w:r>
      <w:hyperlink r:id="rId15" w:history="1">
        <w:r w:rsidR="00284970" w:rsidRPr="00DE2165">
          <w:rPr>
            <w:rStyle w:val="Hypertextovodkaz"/>
            <w:rFonts w:asciiTheme="minorHAnsi" w:hAnsiTheme="minorHAnsi" w:cstheme="minorHAnsi"/>
          </w:rPr>
          <w:t>https://www.tropentag.de/conference/program.php</w:t>
        </w:r>
      </w:hyperlink>
      <w:r w:rsidRPr="00DE2165">
        <w:rPr>
          <w:rFonts w:asciiTheme="minorHAnsi" w:hAnsiTheme="minorHAnsi" w:cstheme="minorHAnsi"/>
        </w:rPr>
        <w:t>.</w:t>
      </w:r>
    </w:p>
    <w:p w14:paraId="7792ED92" w14:textId="77777777" w:rsidR="00284970" w:rsidRDefault="00284970" w:rsidP="00D72BCC">
      <w:pPr>
        <w:pStyle w:val="Text"/>
        <w:jc w:val="both"/>
        <w:rPr>
          <w:rFonts w:ascii="Calibri" w:hAnsi="Calibri" w:cs="Calibri"/>
          <w:b/>
          <w:bCs/>
        </w:rPr>
      </w:pPr>
    </w:p>
    <w:p w14:paraId="178A9248" w14:textId="77777777" w:rsidR="00F66193" w:rsidRPr="00FE75E3" w:rsidRDefault="00F66193" w:rsidP="00533412">
      <w:pPr>
        <w:pStyle w:val="Text"/>
        <w:rPr>
          <w:rFonts w:ascii="Calibri" w:hAnsi="Calibri" w:cs="Calibri"/>
        </w:rPr>
      </w:pPr>
    </w:p>
    <w:p w14:paraId="6D07C25C" w14:textId="17F892AF" w:rsidR="005E5EA3" w:rsidRPr="00FE75E3" w:rsidRDefault="005E5EA3" w:rsidP="002A205E">
      <w:pPr>
        <w:rPr>
          <w:rFonts w:ascii="Calibri" w:hAnsi="Calibri" w:cs="Calibri"/>
          <w:i/>
          <w:noProof/>
          <w:sz w:val="16"/>
          <w:szCs w:val="16"/>
        </w:rPr>
      </w:pPr>
      <w:r w:rsidRPr="00FE75E3">
        <w:rPr>
          <w:rFonts w:ascii="Calibri" w:hAnsi="Calibri" w:cs="Calibri"/>
          <w:noProof/>
          <w:color w:val="000000"/>
          <w:sz w:val="16"/>
          <w:szCs w:val="16"/>
        </w:rPr>
        <w:t>---------------------------------------------------------------------------------------</w:t>
      </w:r>
      <w:r w:rsidR="002A205E" w:rsidRPr="00FE75E3">
        <w:rPr>
          <w:rFonts w:ascii="Calibri" w:hAnsi="Calibri" w:cs="Calibri"/>
          <w:noProof/>
          <w:color w:val="000000"/>
          <w:sz w:val="16"/>
          <w:szCs w:val="16"/>
        </w:rPr>
        <w:t>--------------------------</w:t>
      </w:r>
      <w:r w:rsidR="001B3CE8" w:rsidRPr="00FE75E3">
        <w:rPr>
          <w:rFonts w:ascii="Calibri" w:hAnsi="Calibri" w:cs="Calibri"/>
          <w:noProof/>
          <w:color w:val="000000"/>
          <w:sz w:val="16"/>
          <w:szCs w:val="16"/>
        </w:rPr>
        <w:t>---------------------------------------------------------</w:t>
      </w:r>
    </w:p>
    <w:p w14:paraId="26260D54" w14:textId="2D4A043C" w:rsidR="006C2B99" w:rsidRPr="00FE75E3" w:rsidRDefault="006C2B99" w:rsidP="00DC2EE3">
      <w:pPr>
        <w:jc w:val="both"/>
        <w:rPr>
          <w:rFonts w:ascii="Calibri" w:hAnsi="Calibri" w:cs="Calibri"/>
          <w:b/>
          <w:noProof/>
          <w:sz w:val="16"/>
          <w:szCs w:val="16"/>
          <w:lang w:eastAsia="ar-SA"/>
        </w:rPr>
      </w:pPr>
      <w:r w:rsidRPr="00FE75E3">
        <w:rPr>
          <w:rFonts w:ascii="Calibri" w:hAnsi="Calibri" w:cs="Calibri"/>
          <w:b/>
          <w:noProof/>
          <w:sz w:val="16"/>
          <w:szCs w:val="16"/>
          <w:lang w:eastAsia="ar-SA"/>
        </w:rPr>
        <w:t xml:space="preserve">Česká zemědělská univerzita v Praze </w:t>
      </w:r>
    </w:p>
    <w:p w14:paraId="3824D34E" w14:textId="77777777" w:rsidR="009377E4" w:rsidRPr="00FE75E3" w:rsidRDefault="009377E4" w:rsidP="009377E4">
      <w:pPr>
        <w:jc w:val="both"/>
        <w:rPr>
          <w:rFonts w:ascii="Calibri" w:hAnsi="Calibri" w:cs="Calibri"/>
          <w:noProof/>
          <w:sz w:val="16"/>
          <w:szCs w:val="16"/>
          <w:lang w:eastAsia="ar-SA"/>
        </w:rPr>
      </w:pPr>
      <w:r w:rsidRPr="00FE75E3">
        <w:rPr>
          <w:rFonts w:ascii="Calibri" w:hAnsi="Calibri" w:cs="Calibri"/>
          <w:noProof/>
          <w:sz w:val="16"/>
          <w:szCs w:val="16"/>
          <w:lang w:eastAsia="ar-SA"/>
        </w:rPr>
        <w:t>ČZU je čtvrtou až pátou největší univerzitou v ČR. Spojuje v sobě stodesetiletou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třem procentům na světě. V žebříčku Academic Ranking of World Universities (tzv. Šanghajský žebříček) se v roce 202</w:t>
      </w:r>
      <w:r>
        <w:rPr>
          <w:rFonts w:ascii="Calibri" w:hAnsi="Calibri" w:cs="Calibri"/>
          <w:noProof/>
          <w:sz w:val="16"/>
          <w:szCs w:val="16"/>
          <w:lang w:eastAsia="ar-SA"/>
        </w:rPr>
        <w:t>2</w:t>
      </w:r>
      <w:r w:rsidRPr="00FE75E3">
        <w:rPr>
          <w:rFonts w:ascii="Calibri" w:hAnsi="Calibri" w:cs="Calibri"/>
          <w:noProof/>
          <w:sz w:val="16"/>
          <w:szCs w:val="16"/>
          <w:lang w:eastAsia="ar-SA"/>
        </w:rPr>
        <w:t xml:space="preserve"> umístila na 801.– 900. místě na světě a na </w:t>
      </w:r>
      <w:r>
        <w:rPr>
          <w:rFonts w:ascii="Calibri" w:hAnsi="Calibri" w:cs="Calibri"/>
          <w:noProof/>
          <w:sz w:val="16"/>
          <w:szCs w:val="16"/>
          <w:lang w:eastAsia="ar-SA"/>
        </w:rPr>
        <w:t>4</w:t>
      </w:r>
      <w:r w:rsidRPr="00FE75E3">
        <w:rPr>
          <w:rFonts w:ascii="Calibri" w:hAnsi="Calibri" w:cs="Calibri"/>
          <w:noProof/>
          <w:sz w:val="16"/>
          <w:szCs w:val="16"/>
          <w:lang w:eastAsia="ar-SA"/>
        </w:rPr>
        <w:t>. místě z hodnocených univerzit v ČR. V roce 2021 se ČZU se stala 62. nejekologičtější univerzitou na světě díky umístění v žebříčku UI Green Metric World University Rankings.</w:t>
      </w:r>
    </w:p>
    <w:p w14:paraId="76F8CEA6" w14:textId="77777777" w:rsidR="002A205E" w:rsidRPr="009F5561" w:rsidRDefault="002A205E" w:rsidP="00DC2EE3">
      <w:pPr>
        <w:jc w:val="both"/>
        <w:rPr>
          <w:rFonts w:asciiTheme="majorHAnsi" w:hAnsiTheme="majorHAnsi" w:cstheme="majorHAnsi"/>
          <w:noProof/>
          <w:sz w:val="16"/>
          <w:szCs w:val="16"/>
        </w:rPr>
      </w:pPr>
    </w:p>
    <w:p w14:paraId="7865DA3F" w14:textId="77777777" w:rsidR="006C2B99" w:rsidRPr="001B3CE8" w:rsidRDefault="006C2B99" w:rsidP="00DC2EE3">
      <w:pPr>
        <w:pBdr>
          <w:bottom w:val="single" w:sz="6" w:space="1" w:color="auto"/>
        </w:pBdr>
        <w:rPr>
          <w:rFonts w:ascii="Arial" w:hAnsi="Arial" w:cs="Arial"/>
          <w:b/>
          <w:noProof/>
          <w:sz w:val="16"/>
          <w:szCs w:val="16"/>
        </w:rPr>
      </w:pPr>
      <w:r w:rsidRPr="001B3CE8">
        <w:rPr>
          <w:rFonts w:ascii="Arial" w:hAnsi="Arial" w:cs="Arial"/>
          <w:b/>
          <w:noProof/>
          <w:sz w:val="16"/>
          <w:szCs w:val="16"/>
        </w:rPr>
        <w:t>Kontakt pro novináře:</w:t>
      </w:r>
      <w:r w:rsidRPr="001B3CE8">
        <w:rPr>
          <w:rFonts w:ascii="Arial" w:hAnsi="Arial" w:cs="Arial"/>
          <w:b/>
          <w:noProof/>
          <w:sz w:val="16"/>
          <w:szCs w:val="16"/>
        </w:rPr>
        <w:tab/>
      </w:r>
    </w:p>
    <w:p w14:paraId="76728CC2" w14:textId="2E223CDA" w:rsidR="006C2B99" w:rsidRDefault="006C2B99" w:rsidP="00DC2EE3">
      <w:pPr>
        <w:pStyle w:val="Zpat"/>
        <w:rPr>
          <w:rStyle w:val="Hypertextovodkaz"/>
          <w:rFonts w:ascii="Arial" w:hAnsi="Arial" w:cs="Arial"/>
          <w:noProof/>
          <w:sz w:val="16"/>
          <w:szCs w:val="16"/>
        </w:rPr>
      </w:pPr>
      <w:r w:rsidRPr="001B3CE8">
        <w:rPr>
          <w:rStyle w:val="Hypertextovodkaz"/>
          <w:rFonts w:ascii="Arial" w:hAnsi="Arial" w:cs="Arial"/>
          <w:noProof/>
          <w:sz w:val="16"/>
          <w:szCs w:val="16"/>
        </w:rPr>
        <w:t xml:space="preserve">Karla Mráčková, tisková mluvčí ČZU, +420 603 203 703; </w:t>
      </w:r>
      <w:hyperlink r:id="rId16" w:history="1">
        <w:r w:rsidRPr="001B3CE8">
          <w:rPr>
            <w:rStyle w:val="Hypertextovodkaz"/>
            <w:rFonts w:ascii="Arial" w:hAnsi="Arial" w:cs="Arial"/>
            <w:noProof/>
            <w:sz w:val="16"/>
            <w:szCs w:val="16"/>
          </w:rPr>
          <w:t>mrackovak@rektorat.czu.cz</w:t>
        </w:r>
      </w:hyperlink>
    </w:p>
    <w:p w14:paraId="72854019" w14:textId="249FA9E6" w:rsidR="00DE2165" w:rsidRPr="001B3CE8" w:rsidRDefault="00DE2165" w:rsidP="00DC2EE3">
      <w:pPr>
        <w:pStyle w:val="Zpat"/>
        <w:rPr>
          <w:rFonts w:ascii="Arial" w:hAnsi="Arial" w:cs="Arial"/>
          <w:noProof/>
          <w:sz w:val="16"/>
          <w:szCs w:val="16"/>
        </w:rPr>
      </w:pPr>
      <w:r>
        <w:rPr>
          <w:rStyle w:val="Hypertextovodkaz"/>
          <w:rFonts w:ascii="Arial" w:hAnsi="Arial" w:cs="Arial"/>
          <w:noProof/>
          <w:sz w:val="16"/>
          <w:szCs w:val="16"/>
        </w:rPr>
        <w:t>Klára Jiřičná, PR manažerka FTZ ČZU, +774 936 033</w:t>
      </w:r>
      <w:r w:rsidRPr="001B3CE8">
        <w:rPr>
          <w:rStyle w:val="Hypertextovodkaz"/>
          <w:rFonts w:ascii="Arial" w:hAnsi="Arial" w:cs="Arial"/>
          <w:noProof/>
          <w:sz w:val="16"/>
          <w:szCs w:val="16"/>
        </w:rPr>
        <w:t>;</w:t>
      </w:r>
      <w:r>
        <w:rPr>
          <w:rStyle w:val="Hypertextovodkaz"/>
          <w:rFonts w:ascii="Arial" w:hAnsi="Arial" w:cs="Arial"/>
          <w:noProof/>
          <w:sz w:val="16"/>
          <w:szCs w:val="16"/>
        </w:rPr>
        <w:t xml:space="preserve"> jiricna</w:t>
      </w:r>
      <w:r w:rsidRPr="00DE2165">
        <w:rPr>
          <w:rStyle w:val="Hypertextovodkaz"/>
          <w:rFonts w:ascii="Arial" w:hAnsi="Arial" w:cs="Arial"/>
          <w:noProof/>
          <w:sz w:val="16"/>
          <w:szCs w:val="16"/>
        </w:rPr>
        <w:t>@</w:t>
      </w:r>
      <w:r>
        <w:rPr>
          <w:rStyle w:val="Hypertextovodkaz"/>
          <w:rFonts w:ascii="Arial" w:hAnsi="Arial" w:cs="Arial"/>
          <w:noProof/>
          <w:sz w:val="16"/>
          <w:szCs w:val="16"/>
        </w:rPr>
        <w:t>ftz.czu.cz</w:t>
      </w:r>
    </w:p>
    <w:p w14:paraId="238EE1A5" w14:textId="77777777" w:rsidR="006C2B99" w:rsidRPr="001B3CE8" w:rsidRDefault="006C2B99" w:rsidP="00DC2EE3">
      <w:pPr>
        <w:rPr>
          <w:rFonts w:ascii="Arial" w:hAnsi="Arial" w:cs="Arial"/>
          <w:i/>
          <w:noProof/>
        </w:rPr>
      </w:pPr>
    </w:p>
    <w:p w14:paraId="3B733176" w14:textId="77777777" w:rsidR="006C2B99" w:rsidRPr="00365EED" w:rsidRDefault="006C2B99" w:rsidP="00DC2EE3">
      <w:pPr>
        <w:rPr>
          <w:rFonts w:cstheme="minorHAnsi"/>
          <w:noProof/>
        </w:rPr>
      </w:pPr>
    </w:p>
    <w:p w14:paraId="4D3D5063" w14:textId="77777777" w:rsidR="006C2B99" w:rsidRPr="00365EED" w:rsidRDefault="006C2B99" w:rsidP="00DC2EE3">
      <w:pPr>
        <w:rPr>
          <w:rFonts w:cstheme="minorHAnsi"/>
          <w:noProof/>
        </w:rPr>
      </w:pPr>
    </w:p>
    <w:p w14:paraId="4441BB9C" w14:textId="77777777" w:rsidR="006C2B99" w:rsidRPr="00365EED" w:rsidRDefault="006C2B99" w:rsidP="00DC2EE3">
      <w:pPr>
        <w:rPr>
          <w:rFonts w:cstheme="minorHAnsi"/>
          <w:noProof/>
        </w:rPr>
      </w:pPr>
    </w:p>
    <w:p w14:paraId="28C71AC0" w14:textId="77777777" w:rsidR="00091D49" w:rsidRPr="00365EED" w:rsidRDefault="00091D49" w:rsidP="00DC2EE3">
      <w:pPr>
        <w:pStyle w:val="Podpishlavikovpapr"/>
        <w:spacing w:line="240" w:lineRule="auto"/>
        <w:rPr>
          <w:rFonts w:asciiTheme="minorHAnsi" w:hAnsiTheme="minorHAnsi" w:cstheme="minorHAnsi"/>
          <w:sz w:val="24"/>
          <w:szCs w:val="24"/>
        </w:rPr>
      </w:pPr>
    </w:p>
    <w:sectPr w:rsidR="00091D49" w:rsidRPr="00365EED" w:rsidSect="00504549">
      <w:headerReference w:type="default" r:id="rId17"/>
      <w:headerReference w:type="first" r:id="rId18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8C8B0" w14:textId="77777777" w:rsidR="00846A21" w:rsidRDefault="00846A21" w:rsidP="00091D49">
      <w:r>
        <w:separator/>
      </w:r>
    </w:p>
  </w:endnote>
  <w:endnote w:type="continuationSeparator" w:id="0">
    <w:p w14:paraId="3E3EECCF" w14:textId="77777777" w:rsidR="00846A21" w:rsidRDefault="00846A21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D6701" w14:textId="77777777" w:rsidR="00846A21" w:rsidRDefault="00846A21" w:rsidP="00091D49">
      <w:r>
        <w:separator/>
      </w:r>
    </w:p>
  </w:footnote>
  <w:footnote w:type="continuationSeparator" w:id="0">
    <w:p w14:paraId="10065855" w14:textId="77777777" w:rsidR="00846A21" w:rsidRDefault="00846A21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AC222" w14:textId="77777777" w:rsidR="003814B8" w:rsidRPr="00091D49" w:rsidRDefault="00000000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Content>
        <w:r w:rsidR="003814B8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7E4920A" wp14:editId="46C38377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DEB732" w14:textId="77777777" w:rsidR="003814B8" w:rsidRDefault="003814B8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7E4920A" id="Obdélník 12" o:spid="_x0000_s1026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" o:allowincell="f" stroked="f">
                  <v:textbox>
                    <w:txbxContent>
                      <w:p w14:paraId="29DEB732" w14:textId="77777777" w:rsidR="003814B8" w:rsidRDefault="003814B8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814B8">
      <w:rPr>
        <w:noProof/>
      </w:rPr>
      <w:drawing>
        <wp:anchor distT="0" distB="0" distL="114300" distR="114300" simplePos="0" relativeHeight="251658240" behindDoc="1" locked="1" layoutInCell="1" allowOverlap="1" wp14:anchorId="55975368" wp14:editId="29679B31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EF794" w14:textId="77777777" w:rsidR="003814B8" w:rsidRDefault="003814B8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06B97B8C" wp14:editId="14C56E0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405" cy="10691495"/>
          <wp:effectExtent l="0" t="0" r="4445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B99"/>
    <w:rsid w:val="00012806"/>
    <w:rsid w:val="00026A4E"/>
    <w:rsid w:val="00071E4A"/>
    <w:rsid w:val="00074EBC"/>
    <w:rsid w:val="00080B21"/>
    <w:rsid w:val="00091D49"/>
    <w:rsid w:val="000C49E9"/>
    <w:rsid w:val="000C57A4"/>
    <w:rsid w:val="000F2E84"/>
    <w:rsid w:val="000F62FA"/>
    <w:rsid w:val="0011337B"/>
    <w:rsid w:val="00114974"/>
    <w:rsid w:val="00115D66"/>
    <w:rsid w:val="0016260F"/>
    <w:rsid w:val="0017523F"/>
    <w:rsid w:val="00190DA8"/>
    <w:rsid w:val="001A0294"/>
    <w:rsid w:val="001B3CE8"/>
    <w:rsid w:val="001D6585"/>
    <w:rsid w:val="001F6C78"/>
    <w:rsid w:val="002122AA"/>
    <w:rsid w:val="002663BB"/>
    <w:rsid w:val="00266416"/>
    <w:rsid w:val="00284970"/>
    <w:rsid w:val="002A205E"/>
    <w:rsid w:val="0035063B"/>
    <w:rsid w:val="00355893"/>
    <w:rsid w:val="00365EED"/>
    <w:rsid w:val="003814B8"/>
    <w:rsid w:val="00385489"/>
    <w:rsid w:val="003B65E9"/>
    <w:rsid w:val="003B6DB1"/>
    <w:rsid w:val="003C03E6"/>
    <w:rsid w:val="003D3642"/>
    <w:rsid w:val="003E7B16"/>
    <w:rsid w:val="004014CC"/>
    <w:rsid w:val="0042407C"/>
    <w:rsid w:val="00431786"/>
    <w:rsid w:val="00433020"/>
    <w:rsid w:val="0044239D"/>
    <w:rsid w:val="00463A95"/>
    <w:rsid w:val="0046420A"/>
    <w:rsid w:val="00466C2D"/>
    <w:rsid w:val="00481694"/>
    <w:rsid w:val="004C6981"/>
    <w:rsid w:val="004D45A9"/>
    <w:rsid w:val="004F6BD1"/>
    <w:rsid w:val="00504549"/>
    <w:rsid w:val="00505249"/>
    <w:rsid w:val="00533412"/>
    <w:rsid w:val="0054657F"/>
    <w:rsid w:val="0059559F"/>
    <w:rsid w:val="005A6FB2"/>
    <w:rsid w:val="005C5D8D"/>
    <w:rsid w:val="005E5EA3"/>
    <w:rsid w:val="005F0305"/>
    <w:rsid w:val="0060371D"/>
    <w:rsid w:val="00615190"/>
    <w:rsid w:val="0063049E"/>
    <w:rsid w:val="00637A19"/>
    <w:rsid w:val="00691AAC"/>
    <w:rsid w:val="00694E56"/>
    <w:rsid w:val="0069749D"/>
    <w:rsid w:val="006C2B99"/>
    <w:rsid w:val="006C562B"/>
    <w:rsid w:val="006F1B04"/>
    <w:rsid w:val="007005C0"/>
    <w:rsid w:val="00701FF8"/>
    <w:rsid w:val="00746827"/>
    <w:rsid w:val="007532A1"/>
    <w:rsid w:val="00771A42"/>
    <w:rsid w:val="007E7456"/>
    <w:rsid w:val="007F156B"/>
    <w:rsid w:val="007F6367"/>
    <w:rsid w:val="00846A21"/>
    <w:rsid w:val="008C0DA8"/>
    <w:rsid w:val="008D1DC3"/>
    <w:rsid w:val="008D5DF3"/>
    <w:rsid w:val="008E367B"/>
    <w:rsid w:val="009377E4"/>
    <w:rsid w:val="00945FA4"/>
    <w:rsid w:val="00960CBB"/>
    <w:rsid w:val="00961E77"/>
    <w:rsid w:val="00963623"/>
    <w:rsid w:val="00973246"/>
    <w:rsid w:val="009765B4"/>
    <w:rsid w:val="009826B4"/>
    <w:rsid w:val="009F239D"/>
    <w:rsid w:val="009F5561"/>
    <w:rsid w:val="00A0176A"/>
    <w:rsid w:val="00A257EE"/>
    <w:rsid w:val="00A25B73"/>
    <w:rsid w:val="00A3605C"/>
    <w:rsid w:val="00A371B4"/>
    <w:rsid w:val="00A5337A"/>
    <w:rsid w:val="00A65553"/>
    <w:rsid w:val="00A81C5B"/>
    <w:rsid w:val="00AA789F"/>
    <w:rsid w:val="00AB40AA"/>
    <w:rsid w:val="00AC5F3D"/>
    <w:rsid w:val="00AD2D7B"/>
    <w:rsid w:val="00AE26F2"/>
    <w:rsid w:val="00AE5D5F"/>
    <w:rsid w:val="00B1141B"/>
    <w:rsid w:val="00B11FF6"/>
    <w:rsid w:val="00B25427"/>
    <w:rsid w:val="00B525B0"/>
    <w:rsid w:val="00B64262"/>
    <w:rsid w:val="00B964F0"/>
    <w:rsid w:val="00BC32DD"/>
    <w:rsid w:val="00BC774C"/>
    <w:rsid w:val="00BE60F8"/>
    <w:rsid w:val="00C336D2"/>
    <w:rsid w:val="00C46D91"/>
    <w:rsid w:val="00C608BD"/>
    <w:rsid w:val="00C8424E"/>
    <w:rsid w:val="00C86C2F"/>
    <w:rsid w:val="00C94C9F"/>
    <w:rsid w:val="00CD1D77"/>
    <w:rsid w:val="00CD33FB"/>
    <w:rsid w:val="00CE4CB4"/>
    <w:rsid w:val="00CE7238"/>
    <w:rsid w:val="00CF4676"/>
    <w:rsid w:val="00D2704E"/>
    <w:rsid w:val="00D35607"/>
    <w:rsid w:val="00D53C13"/>
    <w:rsid w:val="00D5660B"/>
    <w:rsid w:val="00D7105E"/>
    <w:rsid w:val="00D72BCC"/>
    <w:rsid w:val="00D73EC5"/>
    <w:rsid w:val="00D765CD"/>
    <w:rsid w:val="00D97976"/>
    <w:rsid w:val="00DB3EAA"/>
    <w:rsid w:val="00DC2EE3"/>
    <w:rsid w:val="00DD0D0C"/>
    <w:rsid w:val="00DD7317"/>
    <w:rsid w:val="00DE2165"/>
    <w:rsid w:val="00E06122"/>
    <w:rsid w:val="00E14601"/>
    <w:rsid w:val="00E41792"/>
    <w:rsid w:val="00E50418"/>
    <w:rsid w:val="00E55E74"/>
    <w:rsid w:val="00E85136"/>
    <w:rsid w:val="00E866B2"/>
    <w:rsid w:val="00E97EF9"/>
    <w:rsid w:val="00EB0538"/>
    <w:rsid w:val="00EC0C81"/>
    <w:rsid w:val="00EC5818"/>
    <w:rsid w:val="00EF31DE"/>
    <w:rsid w:val="00F60966"/>
    <w:rsid w:val="00F6137B"/>
    <w:rsid w:val="00F66193"/>
    <w:rsid w:val="00F73207"/>
    <w:rsid w:val="00FA6D4B"/>
    <w:rsid w:val="00FB1593"/>
    <w:rsid w:val="00FC13A8"/>
    <w:rsid w:val="00FE0E5F"/>
    <w:rsid w:val="00FE75E3"/>
    <w:rsid w:val="00FF440A"/>
    <w:rsid w:val="00FF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D346E"/>
  <w15:chartTrackingRefBased/>
  <w15:docId w15:val="{62A297D3-31F5-41A2-AAE5-FE912949C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2B99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hAnsi="Roboto" w:cs="Times New Roman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hAnsi="Roboto" w:cs="Times New Roman"/>
      <w:sz w:val="22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line="360" w:lineRule="auto"/>
      <w:jc w:val="both"/>
      <w:textAlignment w:val="center"/>
    </w:pPr>
    <w:rPr>
      <w:rFonts w:ascii="Roboto" w:eastAsiaTheme="minorHAnsi" w:hAnsi="Roboto" w:cs="Roboto"/>
      <w:color w:val="404040" w:themeColor="text1" w:themeTint="BF"/>
      <w:sz w:val="18"/>
      <w:szCs w:val="18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jc w:val="right"/>
    </w:pPr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character" w:styleId="Hypertextovodkaz">
    <w:name w:val="Hyperlink"/>
    <w:uiPriority w:val="99"/>
    <w:rsid w:val="006C2B99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63A95"/>
    <w:rPr>
      <w:rFonts w:ascii="Calibri" w:eastAsiaTheme="minorHAnsi" w:hAnsi="Calibri" w:cs="Calibri"/>
      <w:sz w:val="22"/>
      <w:szCs w:val="2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642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42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420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42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420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42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420A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A3605C"/>
    <w:rPr>
      <w:color w:val="605E5C"/>
      <w:shd w:val="clear" w:color="auto" w:fill="E1DFDD"/>
    </w:rPr>
  </w:style>
  <w:style w:type="paragraph" w:customStyle="1" w:styleId="Text">
    <w:name w:val="Text"/>
    <w:rsid w:val="001B3CE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cs-CZ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0">
    <w:name w:val="text"/>
    <w:basedOn w:val="Normln"/>
    <w:rsid w:val="00F73207"/>
    <w:pPr>
      <w:spacing w:before="100" w:beforeAutospacing="1" w:after="100" w:afterAutospacing="1"/>
    </w:pPr>
    <w:rPr>
      <w:rFonts w:ascii="Times New Roman" w:hAnsi="Times New Roman" w:cs="Times New Roman"/>
      <w:lang w:eastAsia="cs-CZ"/>
    </w:rPr>
  </w:style>
  <w:style w:type="paragraph" w:styleId="Revize">
    <w:name w:val="Revision"/>
    <w:hidden/>
    <w:uiPriority w:val="99"/>
    <w:semiHidden/>
    <w:rsid w:val="00EC0C81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5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2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zeroone.de/en/movies/forestmaker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tropentag.de/conference/films_atTT22.php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mrackovak@rektorat.czu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ropentag.de/conference/speakers.php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tropentag.de/conference/program.php" TargetMode="External"/><Relationship Id="rId10" Type="http://schemas.openxmlformats.org/officeDocument/2006/relationships/hyperlink" Target="https://www.tropentag.de/conference/speakers.php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tropentag.de/conference/filmfestival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CZU\CZU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6F64B6D280D46A505E1948D7828CB" ma:contentTypeVersion="10" ma:contentTypeDescription="Vytvoří nový dokument" ma:contentTypeScope="" ma:versionID="2fc7f6092aa75bef376583759ada059a">
  <xsd:schema xmlns:xsd="http://www.w3.org/2001/XMLSchema" xmlns:xs="http://www.w3.org/2001/XMLSchema" xmlns:p="http://schemas.microsoft.com/office/2006/metadata/properties" xmlns:ns3="a7a4647f-a224-445a-b14b-39d0c1e72051" targetNamespace="http://schemas.microsoft.com/office/2006/metadata/properties" ma:root="true" ma:fieldsID="ca4777da73ee415f93a6c3b9d959795e" ns3:_="">
    <xsd:import namespace="a7a4647f-a224-445a-b14b-39d0c1e720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4647f-a224-445a-b14b-39d0c1e72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C3A4CB-3C47-491C-BE1A-5636A814F3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8B5170-A9EB-4019-A1F6-70B252701D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EC8253-29F6-4BB1-8466-67CFC80DE1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715EE5-4259-4557-A0B0-2862FA6CF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4647f-a224-445a-b14b-39d0c1e72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CZU_Tiskova zprava.dotx</Template>
  <TotalTime>10</TotalTime>
  <Pages>2</Pages>
  <Words>847</Words>
  <Characters>5001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Mráčková Karla-Nikola</cp:lastModifiedBy>
  <cp:revision>10</cp:revision>
  <cp:lastPrinted>2021-05-25T14:23:00Z</cp:lastPrinted>
  <dcterms:created xsi:type="dcterms:W3CDTF">2022-09-07T08:06:00Z</dcterms:created>
  <dcterms:modified xsi:type="dcterms:W3CDTF">2022-09-11T10:22:00Z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0x01010055E6F64B6D280D46A505E1948D7828CB</vt:lpwstr>
  </property>
</Properties>
</file>