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79859" w14:textId="2E40C413" w:rsidR="009D696B" w:rsidRPr="00BC09F4" w:rsidRDefault="009D696B" w:rsidP="000E3399">
      <w:pPr>
        <w:pStyle w:val="Tiskovka"/>
        <w:spacing w:line="240" w:lineRule="auto"/>
        <w:rPr>
          <w:rFonts w:ascii="Calibri" w:hAnsi="Calibri" w:cs="Calibri"/>
        </w:rPr>
      </w:pPr>
      <w:r w:rsidRPr="00BC09F4">
        <w:rPr>
          <w:rFonts w:ascii="Calibri" w:hAnsi="Calibri" w:cs="Calibri"/>
        </w:rPr>
        <w:t>Tisková zpráva</w:t>
      </w:r>
    </w:p>
    <w:p w14:paraId="0F06D139" w14:textId="77777777" w:rsidR="00AC6031" w:rsidRDefault="00AC6031" w:rsidP="000E3399">
      <w:pPr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0B863DF" w14:textId="05F47A5C" w:rsidR="00BC09F4" w:rsidRPr="00BC09F4" w:rsidRDefault="00BC09F4" w:rsidP="000E3399">
      <w:pPr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BC09F4">
        <w:rPr>
          <w:rFonts w:ascii="Calibri" w:hAnsi="Calibri" w:cs="Calibri"/>
          <w:b/>
          <w:bCs/>
          <w:sz w:val="32"/>
          <w:szCs w:val="32"/>
        </w:rPr>
        <w:t>Lesárium - nová expozice o lese a lesnictví na zámku v Kostelci nad Černými lesy chytí za srdce</w:t>
      </w:r>
    </w:p>
    <w:p w14:paraId="7CDC47D6" w14:textId="77777777" w:rsidR="00BC09F4" w:rsidRPr="00BC09F4" w:rsidRDefault="00BC09F4" w:rsidP="000E3399">
      <w:pPr>
        <w:spacing w:line="240" w:lineRule="auto"/>
        <w:jc w:val="both"/>
        <w:rPr>
          <w:rFonts w:ascii="Calibri" w:hAnsi="Calibri" w:cs="Calibri"/>
          <w:b/>
          <w:bCs/>
        </w:rPr>
      </w:pPr>
      <w:r w:rsidRPr="00BC09F4">
        <w:rPr>
          <w:rFonts w:ascii="Calibri" w:hAnsi="Calibri" w:cs="Calibri"/>
          <w:b/>
          <w:bCs/>
        </w:rPr>
        <w:t xml:space="preserve">Praha 6. června 2024 - „Lesárium – lesy pro život“ – to je název nové expozice o českých lesích, která byla slavnostně otevřena  25. května v rámci Dne otevřených bran  na zámku v Kostelci nad Černými lesy. Na vzniku expozice se podílely Lesy ČZU a Fakulta lesnická a dřevařská ČZU v rámci projektu Vidět, cítit a zažít les na zámku v Kostelci nad Černými lesy, který byl financován z Fondů EHP 2021-2024. </w:t>
      </w:r>
    </w:p>
    <w:p w14:paraId="26476E39" w14:textId="6A712252" w:rsidR="00BC09F4" w:rsidRDefault="00BC09F4" w:rsidP="000E3399">
      <w:pPr>
        <w:spacing w:line="240" w:lineRule="auto"/>
        <w:jc w:val="both"/>
        <w:rPr>
          <w:rFonts w:ascii="Calibri" w:hAnsi="Calibri" w:cs="Calibri"/>
        </w:rPr>
      </w:pPr>
      <w:r w:rsidRPr="00BC09F4">
        <w:rPr>
          <w:rFonts w:ascii="Calibri" w:hAnsi="Calibri" w:cs="Calibri"/>
        </w:rPr>
        <w:t xml:space="preserve">Lesnická expozice Lesárium vypráví příběh rozmanitého a bohatého oboru a svým jedinečným pojetím, který zahrnuje prvky nejmodernějšího způsobu </w:t>
      </w:r>
      <w:r>
        <w:rPr>
          <w:rFonts w:ascii="Calibri" w:hAnsi="Calibri" w:cs="Calibri"/>
        </w:rPr>
        <w:t xml:space="preserve">prezentace </w:t>
      </w:r>
      <w:r w:rsidRPr="00BC09F4">
        <w:rPr>
          <w:rFonts w:ascii="Calibri" w:hAnsi="Calibri" w:cs="Calibri"/>
        </w:rPr>
        <w:t xml:space="preserve">se zachováním autentického, tedy přírodního, dojmu prostředí lesa, </w:t>
      </w:r>
      <w:r w:rsidR="002743C1">
        <w:rPr>
          <w:rFonts w:ascii="Calibri" w:hAnsi="Calibri" w:cs="Calibri"/>
        </w:rPr>
        <w:t>a</w:t>
      </w:r>
      <w:r w:rsidRPr="00BC09F4">
        <w:rPr>
          <w:rFonts w:ascii="Calibri" w:hAnsi="Calibri" w:cs="Calibri"/>
        </w:rPr>
        <w:t xml:space="preserve"> takto</w:t>
      </w:r>
      <w:r w:rsidR="002743C1">
        <w:rPr>
          <w:rFonts w:ascii="Calibri" w:hAnsi="Calibri" w:cs="Calibri"/>
        </w:rPr>
        <w:t xml:space="preserve"> jej</w:t>
      </w:r>
      <w:r w:rsidRPr="00BC09F4">
        <w:rPr>
          <w:rFonts w:ascii="Calibri" w:hAnsi="Calibri" w:cs="Calibri"/>
        </w:rPr>
        <w:t xml:space="preserve"> zprostředkovává široké veřejnosti. Rodiny s dětmi, studenti, školáci, laici i odborná veřejnost ocení přívětiv</w:t>
      </w:r>
      <w:r w:rsidR="008F512A">
        <w:rPr>
          <w:rFonts w:ascii="Calibri" w:hAnsi="Calibri" w:cs="Calibri"/>
        </w:rPr>
        <w:t>é prostředí a</w:t>
      </w:r>
      <w:r w:rsidRPr="00BC09F4">
        <w:rPr>
          <w:rFonts w:ascii="Calibri" w:hAnsi="Calibri" w:cs="Calibri"/>
        </w:rPr>
        <w:t xml:space="preserve"> způsob komunikace prostřednictvím textových panelů, interaktivních prvků a audiovizuálních podnětů. Prezentace je koncipována tak, aby každý návštěvním měl možnost zažít les všemi svými smysly.</w:t>
      </w:r>
      <w:r>
        <w:rPr>
          <w:rFonts w:ascii="Calibri" w:hAnsi="Calibri" w:cs="Calibri"/>
        </w:rPr>
        <w:t xml:space="preserve"> </w:t>
      </w:r>
    </w:p>
    <w:p w14:paraId="71A2970A" w14:textId="64FEC1B7" w:rsidR="00BC09F4" w:rsidRPr="00BC09F4" w:rsidRDefault="00BC09F4" w:rsidP="000E3399">
      <w:pPr>
        <w:spacing w:line="240" w:lineRule="auto"/>
        <w:jc w:val="both"/>
        <w:rPr>
          <w:rFonts w:ascii="Calibri" w:hAnsi="Calibri" w:cs="Calibri"/>
        </w:rPr>
      </w:pPr>
      <w:r w:rsidRPr="00BC09F4">
        <w:rPr>
          <w:rFonts w:ascii="Calibri" w:hAnsi="Calibri" w:cs="Calibri"/>
        </w:rPr>
        <w:t>Návštěvníci se v „prostoru lesa“ nejprve dozv</w:t>
      </w:r>
      <w:r w:rsidR="009939AD">
        <w:rPr>
          <w:rFonts w:ascii="Calibri" w:hAnsi="Calibri" w:cs="Calibri"/>
        </w:rPr>
        <w:t>ědí</w:t>
      </w:r>
      <w:r w:rsidRPr="00BC09F4">
        <w:rPr>
          <w:rFonts w:ascii="Calibri" w:hAnsi="Calibri" w:cs="Calibri"/>
        </w:rPr>
        <w:t xml:space="preserve"> něco o historii lesnictví a lesnického vzdělávání, která je s kosteleckým zámkem dlouho spjata a poté se seznámí se zajímavostmi o českých lesích. Další část expozice je zaměřena na představení všech důležitých funkcí lesa – zadržování vody, ochrana půdy, produkce dřeva, kyslíku, zvyšování biodiverzity, ukládání uhlíku a mnohé další. A jak vypadá současné moderní lesnictví vám představí část zaměřená na novinky lesnického výzkumu</w:t>
      </w:r>
      <w:r w:rsidRPr="00BC09F4">
        <w:rPr>
          <w:rFonts w:ascii="Calibri" w:hAnsi="Calibri" w:cs="Calibri"/>
          <w:i/>
          <w:iCs/>
        </w:rPr>
        <w:t>. „Návštěvn</w:t>
      </w:r>
      <w:r w:rsidR="00DC14F5">
        <w:rPr>
          <w:rFonts w:ascii="Calibri" w:hAnsi="Calibri" w:cs="Calibri"/>
          <w:i/>
          <w:iCs/>
        </w:rPr>
        <w:t>í</w:t>
      </w:r>
      <w:r w:rsidRPr="00BC09F4">
        <w:rPr>
          <w:rFonts w:ascii="Calibri" w:hAnsi="Calibri" w:cs="Calibri"/>
          <w:i/>
          <w:iCs/>
        </w:rPr>
        <w:t>ci si tak mohou prohlédnout například využití hydrogelu v lesnictví, ukázky moderního postupu uchování přírodnin pomocí metody plastinace nebo se seznámit s tím, k čemu slouží přístroje jako dendrometr či nebozez,“</w:t>
      </w:r>
      <w:r w:rsidRPr="00BC09F4">
        <w:rPr>
          <w:rFonts w:ascii="Calibri" w:hAnsi="Calibri" w:cs="Calibri"/>
        </w:rPr>
        <w:t xml:space="preserve"> upřesňuje pozvánku do jedinečného prostoru odborný garant expozice Radim Löwe z Fakulty lesnické a dřevařské. Nechybí ani možnost virtuální prohlídky</w:t>
      </w:r>
      <w:r w:rsidR="00DC14F5">
        <w:rPr>
          <w:rFonts w:ascii="Calibri" w:hAnsi="Calibri" w:cs="Calibri"/>
        </w:rPr>
        <w:t xml:space="preserve"> </w:t>
      </w:r>
      <w:r w:rsidR="00E76766">
        <w:rPr>
          <w:rFonts w:ascii="Calibri" w:hAnsi="Calibri" w:cs="Calibri"/>
        </w:rPr>
        <w:t>míst</w:t>
      </w:r>
      <w:r w:rsidRPr="00BC09F4">
        <w:rPr>
          <w:rFonts w:ascii="Calibri" w:hAnsi="Calibri" w:cs="Calibri"/>
        </w:rPr>
        <w:t xml:space="preserve">, kde proběhl dosud největší lesní požár v České republice nebo </w:t>
      </w:r>
      <w:r w:rsidR="00E76766">
        <w:rPr>
          <w:rFonts w:ascii="Calibri" w:hAnsi="Calibri" w:cs="Calibri"/>
        </w:rPr>
        <w:t xml:space="preserve">se </w:t>
      </w:r>
      <w:r w:rsidRPr="00BC09F4">
        <w:rPr>
          <w:rFonts w:ascii="Calibri" w:hAnsi="Calibri" w:cs="Calibri"/>
        </w:rPr>
        <w:t xml:space="preserve">také </w:t>
      </w:r>
      <w:r w:rsidR="00E76766">
        <w:rPr>
          <w:rFonts w:ascii="Calibri" w:hAnsi="Calibri" w:cs="Calibri"/>
        </w:rPr>
        <w:t xml:space="preserve">nabízí </w:t>
      </w:r>
      <w:r w:rsidRPr="00BC09F4">
        <w:rPr>
          <w:rFonts w:ascii="Calibri" w:hAnsi="Calibri" w:cs="Calibri"/>
        </w:rPr>
        <w:t xml:space="preserve">příležitost zavítat do překrásného univerzitního lesa Národní přírodní rezervace Voděradské bučiny. Součástí vnitřní expozice je i badatelna pro děti, na kterou navíc navazuje venkovní stezka kolem zámku, </w:t>
      </w:r>
      <w:r w:rsidR="00E76766">
        <w:rPr>
          <w:rFonts w:ascii="Calibri" w:hAnsi="Calibri" w:cs="Calibri"/>
        </w:rPr>
        <w:t xml:space="preserve">a </w:t>
      </w:r>
      <w:r w:rsidRPr="00BC09F4">
        <w:rPr>
          <w:rFonts w:ascii="Calibri" w:hAnsi="Calibri" w:cs="Calibri"/>
        </w:rPr>
        <w:t>kterou tvoří 15 různě zaměřených interaktivních prvků. „</w:t>
      </w:r>
      <w:r w:rsidRPr="00BC09F4">
        <w:rPr>
          <w:rFonts w:ascii="Calibri" w:hAnsi="Calibri" w:cs="Calibri"/>
          <w:i/>
          <w:iCs/>
        </w:rPr>
        <w:t>Naše aktivity již několik let směřují k tomu, aby univerzitní zámek v Kostelci nad Černými lesy byl veřejnosti maximálně přístupný. Jsem proto velmi rád, že naše nová vnitřní expozice a venkovní stezka doplňují již tak široké portfolium aktivit směrem k veřejnosti,“</w:t>
      </w:r>
      <w:r w:rsidRPr="00BC09F4">
        <w:rPr>
          <w:rFonts w:ascii="Calibri" w:hAnsi="Calibri" w:cs="Calibri"/>
        </w:rPr>
        <w:t xml:space="preserve"> doplňuje Zdeněk Macháček, ředitel Lesů ČZU. Tak neváhejte a navštivte univerzitní zámek. Lesárium bude otevřeno od 1. června do 30. září, a to vždy od pátku do neděle od 10 do 16 hodin.</w:t>
      </w:r>
    </w:p>
    <w:p w14:paraId="4DC3C426" w14:textId="77777777" w:rsidR="00F77C4E" w:rsidRPr="00BC09F4" w:rsidRDefault="00F77C4E" w:rsidP="000E3399">
      <w:pPr>
        <w:spacing w:after="0" w:line="240" w:lineRule="auto"/>
        <w:rPr>
          <w:rFonts w:ascii="Calibri" w:hAnsi="Calibri" w:cs="Calibri"/>
          <w:noProof/>
          <w:color w:val="000000"/>
          <w:sz w:val="18"/>
          <w:szCs w:val="18"/>
        </w:rPr>
      </w:pPr>
    </w:p>
    <w:p w14:paraId="01D646AC" w14:textId="77777777" w:rsidR="00F77C4E" w:rsidRPr="00BC09F4" w:rsidRDefault="00F77C4E" w:rsidP="000E3399">
      <w:pPr>
        <w:spacing w:after="0" w:line="240" w:lineRule="auto"/>
        <w:rPr>
          <w:rFonts w:ascii="Calibri" w:hAnsi="Calibri" w:cs="Calibri"/>
          <w:noProof/>
          <w:color w:val="000000"/>
          <w:sz w:val="18"/>
          <w:szCs w:val="18"/>
        </w:rPr>
      </w:pPr>
    </w:p>
    <w:p w14:paraId="0ADE9C1D" w14:textId="77777777" w:rsidR="00F77C4E" w:rsidRPr="00BC09F4" w:rsidRDefault="00F77C4E" w:rsidP="000E3399">
      <w:pPr>
        <w:spacing w:after="0" w:line="240" w:lineRule="auto"/>
        <w:rPr>
          <w:rFonts w:ascii="Calibri" w:hAnsi="Calibri" w:cs="Calibri"/>
          <w:noProof/>
          <w:color w:val="000000"/>
          <w:sz w:val="18"/>
          <w:szCs w:val="18"/>
        </w:rPr>
      </w:pPr>
    </w:p>
    <w:p w14:paraId="5F0DA012" w14:textId="77777777" w:rsidR="00AC6031" w:rsidRDefault="00AC6031" w:rsidP="000E3399">
      <w:pPr>
        <w:spacing w:after="0" w:line="240" w:lineRule="auto"/>
        <w:rPr>
          <w:rFonts w:ascii="Calibri" w:hAnsi="Calibri" w:cs="Calibri"/>
          <w:noProof/>
          <w:color w:val="000000"/>
          <w:sz w:val="18"/>
          <w:szCs w:val="18"/>
        </w:rPr>
      </w:pPr>
    </w:p>
    <w:p w14:paraId="4F5BD6E9" w14:textId="77777777" w:rsidR="00AC6031" w:rsidRDefault="00AC6031" w:rsidP="000E3399">
      <w:pPr>
        <w:spacing w:after="0" w:line="240" w:lineRule="auto"/>
        <w:rPr>
          <w:rFonts w:ascii="Calibri" w:hAnsi="Calibri" w:cs="Calibri"/>
          <w:noProof/>
          <w:color w:val="000000"/>
          <w:sz w:val="18"/>
          <w:szCs w:val="18"/>
        </w:rPr>
      </w:pPr>
    </w:p>
    <w:p w14:paraId="32216E0E" w14:textId="28C2AC61" w:rsidR="00854E46" w:rsidRPr="00BC09F4" w:rsidRDefault="00854E46" w:rsidP="000E3399">
      <w:pPr>
        <w:spacing w:after="0" w:line="240" w:lineRule="auto"/>
        <w:rPr>
          <w:rFonts w:ascii="Calibri" w:hAnsi="Calibri" w:cs="Calibri"/>
          <w:noProof/>
          <w:color w:val="000000"/>
          <w:sz w:val="18"/>
          <w:szCs w:val="18"/>
        </w:rPr>
      </w:pPr>
      <w:r w:rsidRPr="00BC09F4">
        <w:rPr>
          <w:rFonts w:ascii="Calibri" w:hAnsi="Calibri" w:cs="Calibri"/>
          <w:noProof/>
          <w:color w:val="000000"/>
          <w:sz w:val="18"/>
          <w:szCs w:val="18"/>
        </w:rPr>
        <w:lastRenderedPageBreak/>
        <w:t>----------------------------------------------------------------------------------------------------------------------------------------------------</w:t>
      </w:r>
    </w:p>
    <w:p w14:paraId="38DB62BA" w14:textId="07B12692" w:rsidR="00854E46" w:rsidRPr="00BC09F4" w:rsidRDefault="00854E46" w:rsidP="000E3399">
      <w:pPr>
        <w:spacing w:after="0" w:line="240" w:lineRule="auto"/>
        <w:rPr>
          <w:rFonts w:ascii="Calibri" w:hAnsi="Calibri" w:cs="Calibri"/>
          <w:b/>
          <w:noProof/>
          <w:sz w:val="18"/>
          <w:szCs w:val="18"/>
          <w:lang w:eastAsia="ar-SA"/>
        </w:rPr>
      </w:pPr>
      <w:r w:rsidRPr="00BC09F4">
        <w:rPr>
          <w:rFonts w:ascii="Calibri" w:hAnsi="Calibri" w:cs="Calibri"/>
          <w:b/>
          <w:noProof/>
          <w:sz w:val="18"/>
          <w:szCs w:val="18"/>
          <w:lang w:eastAsia="ar-SA"/>
        </w:rPr>
        <w:t xml:space="preserve">Česká zemědělská univerzita v Praze </w:t>
      </w:r>
    </w:p>
    <w:p w14:paraId="53674BEA" w14:textId="77777777" w:rsidR="00854E46" w:rsidRPr="00BC09F4" w:rsidRDefault="00854E46" w:rsidP="000E3399">
      <w:pPr>
        <w:spacing w:line="240" w:lineRule="auto"/>
        <w:jc w:val="both"/>
        <w:rPr>
          <w:rFonts w:ascii="Calibri" w:hAnsi="Calibri" w:cs="Calibri"/>
          <w:noProof/>
          <w:sz w:val="18"/>
          <w:szCs w:val="18"/>
        </w:rPr>
      </w:pPr>
      <w:r w:rsidRPr="00BC09F4">
        <w:rPr>
          <w:rFonts w:ascii="Calibri" w:hAnsi="Calibri" w:cs="Calibri"/>
          <w:noProof/>
          <w:sz w:val="18"/>
          <w:szCs w:val="18"/>
          <w:lang w:eastAsia="ar-SA"/>
        </w:rPr>
        <w:t>ČZU je čtvrtou až pátou největší univerzitou v ČR. Spojuje v sobě stopatnáctiletou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2023 umístila na 601.–700.</w:t>
      </w:r>
      <w:r w:rsidRPr="00BC09F4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</w:t>
      </w:r>
      <w:r w:rsidRPr="00BC09F4">
        <w:rPr>
          <w:rFonts w:ascii="Calibri" w:hAnsi="Calibri" w:cs="Calibri"/>
          <w:noProof/>
          <w:sz w:val="18"/>
          <w:szCs w:val="18"/>
          <w:lang w:eastAsia="ar-SA"/>
        </w:rPr>
        <w:t xml:space="preserve">místě na světě a na sdíleném 4. místě z hodnocených univerzit v ČR. V roce 2023 se ČZU se stala 36. nejekologičtější univerzitou na světě díky umístění v žebříčku UI Green Metric World University Rankings. </w:t>
      </w:r>
    </w:p>
    <w:p w14:paraId="3CD841C0" w14:textId="77777777" w:rsidR="00854E46" w:rsidRPr="00BC09F4" w:rsidRDefault="00854E46" w:rsidP="000E3399">
      <w:pPr>
        <w:pBdr>
          <w:bottom w:val="single" w:sz="6" w:space="1" w:color="auto"/>
        </w:pBdr>
        <w:spacing w:line="240" w:lineRule="auto"/>
        <w:rPr>
          <w:rFonts w:ascii="Calibri" w:hAnsi="Calibri" w:cs="Calibri"/>
          <w:b/>
          <w:noProof/>
          <w:sz w:val="18"/>
          <w:szCs w:val="18"/>
        </w:rPr>
      </w:pPr>
      <w:r w:rsidRPr="00BC09F4">
        <w:rPr>
          <w:rFonts w:ascii="Calibri" w:hAnsi="Calibri" w:cs="Calibri"/>
          <w:b/>
          <w:noProof/>
          <w:sz w:val="18"/>
          <w:szCs w:val="18"/>
        </w:rPr>
        <w:t>Kontakt pro novináře:</w:t>
      </w:r>
      <w:r w:rsidRPr="00BC09F4">
        <w:rPr>
          <w:rFonts w:ascii="Calibri" w:hAnsi="Calibri" w:cs="Calibri"/>
          <w:b/>
          <w:noProof/>
          <w:sz w:val="18"/>
          <w:szCs w:val="18"/>
        </w:rPr>
        <w:tab/>
      </w:r>
    </w:p>
    <w:p w14:paraId="4F5F3240" w14:textId="77777777" w:rsidR="00854E46" w:rsidRPr="00BC09F4" w:rsidRDefault="00854E46" w:rsidP="000E3399">
      <w:pPr>
        <w:pStyle w:val="Zpat"/>
        <w:rPr>
          <w:rFonts w:ascii="Calibri" w:hAnsi="Calibri" w:cs="Calibri"/>
          <w:noProof/>
          <w:sz w:val="18"/>
          <w:szCs w:val="18"/>
        </w:rPr>
      </w:pPr>
      <w:r w:rsidRPr="00BC09F4">
        <w:rPr>
          <w:rStyle w:val="Hypertextovodkaz"/>
          <w:rFonts w:ascii="Calibri" w:hAnsi="Calibri" w:cs="Calibri"/>
          <w:noProof/>
          <w:sz w:val="18"/>
          <w:szCs w:val="18"/>
        </w:rPr>
        <w:t xml:space="preserve">Karla Mráčková, tisková mluvčí ČZU, +420 603 203 703; </w:t>
      </w:r>
      <w:hyperlink r:id="rId6" w:history="1">
        <w:r w:rsidRPr="00BC09F4">
          <w:rPr>
            <w:rStyle w:val="Hypertextovodkaz"/>
            <w:rFonts w:ascii="Calibri" w:hAnsi="Calibri" w:cs="Calibri"/>
            <w:noProof/>
            <w:sz w:val="18"/>
            <w:szCs w:val="18"/>
          </w:rPr>
          <w:t>mrackovak@rektorat.czu.cz</w:t>
        </w:r>
      </w:hyperlink>
    </w:p>
    <w:p w14:paraId="77D170A5" w14:textId="77777777" w:rsidR="00854E46" w:rsidRPr="00BC09F4" w:rsidRDefault="00854E46" w:rsidP="000E3399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854E46" w:rsidRPr="00BC09F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57321" w14:textId="77777777" w:rsidR="001F0AB5" w:rsidRDefault="001F0AB5" w:rsidP="009D696B">
      <w:pPr>
        <w:spacing w:after="0" w:line="240" w:lineRule="auto"/>
      </w:pPr>
      <w:r>
        <w:separator/>
      </w:r>
    </w:p>
  </w:endnote>
  <w:endnote w:type="continuationSeparator" w:id="0">
    <w:p w14:paraId="79C682BE" w14:textId="77777777" w:rsidR="001F0AB5" w:rsidRDefault="001F0AB5" w:rsidP="009D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2D875" w14:textId="5BD28D43" w:rsidR="00854E46" w:rsidRDefault="00854E46">
    <w:pPr>
      <w:pStyle w:val="Zpat"/>
    </w:pPr>
  </w:p>
  <w:p w14:paraId="45F514A4" w14:textId="77777777" w:rsidR="00854E46" w:rsidRDefault="00854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3E0A6" w14:textId="77777777" w:rsidR="001F0AB5" w:rsidRDefault="001F0AB5" w:rsidP="009D696B">
      <w:pPr>
        <w:spacing w:after="0" w:line="240" w:lineRule="auto"/>
      </w:pPr>
      <w:r>
        <w:separator/>
      </w:r>
    </w:p>
  </w:footnote>
  <w:footnote w:type="continuationSeparator" w:id="0">
    <w:p w14:paraId="66526482" w14:textId="77777777" w:rsidR="001F0AB5" w:rsidRDefault="001F0AB5" w:rsidP="009D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126D8" w14:textId="7CBB92F1" w:rsidR="009D696B" w:rsidRDefault="00BC09F4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012355" wp14:editId="4B6057B8">
          <wp:simplePos x="0" y="0"/>
          <wp:positionH relativeFrom="margin">
            <wp:align>right</wp:align>
          </wp:positionH>
          <wp:positionV relativeFrom="paragraph">
            <wp:posOffset>-67945</wp:posOffset>
          </wp:positionV>
          <wp:extent cx="2040236" cy="819150"/>
          <wp:effectExtent l="0" t="0" r="0" b="0"/>
          <wp:wrapNone/>
          <wp:docPr id="1999682014" name="Obrázek 3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682014" name="Obrázek 3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236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696B">
      <w:rPr>
        <w:noProof/>
      </w:rPr>
      <w:drawing>
        <wp:inline distT="0" distB="0" distL="0" distR="0" wp14:anchorId="22330351" wp14:editId="4D658DD2">
          <wp:extent cx="2247900" cy="879448"/>
          <wp:effectExtent l="0" t="0" r="0" b="0"/>
          <wp:docPr id="823066899" name="Obrázek 1" descr="Obsah obrázku Grafika, Písmo, grafický design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066899" name="Obrázek 1" descr="Obsah obrázku Grafika, Písmo, grafický design, snímek obrazovky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025" cy="888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6897CB" w14:textId="77777777" w:rsidR="009D696B" w:rsidRDefault="009D69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29"/>
    <w:rsid w:val="00021329"/>
    <w:rsid w:val="00056C77"/>
    <w:rsid w:val="000E3399"/>
    <w:rsid w:val="001F0AB5"/>
    <w:rsid w:val="002743C1"/>
    <w:rsid w:val="00313891"/>
    <w:rsid w:val="003B6010"/>
    <w:rsid w:val="00487AE8"/>
    <w:rsid w:val="00497E99"/>
    <w:rsid w:val="004E696A"/>
    <w:rsid w:val="0062568F"/>
    <w:rsid w:val="00656557"/>
    <w:rsid w:val="00682192"/>
    <w:rsid w:val="00722B63"/>
    <w:rsid w:val="00850251"/>
    <w:rsid w:val="00854E46"/>
    <w:rsid w:val="008F512A"/>
    <w:rsid w:val="008F5D8D"/>
    <w:rsid w:val="009939AD"/>
    <w:rsid w:val="009D696B"/>
    <w:rsid w:val="00A2354B"/>
    <w:rsid w:val="00AC6031"/>
    <w:rsid w:val="00B33308"/>
    <w:rsid w:val="00B4040B"/>
    <w:rsid w:val="00BC09F4"/>
    <w:rsid w:val="00C45058"/>
    <w:rsid w:val="00CB09BF"/>
    <w:rsid w:val="00D15EF8"/>
    <w:rsid w:val="00D55264"/>
    <w:rsid w:val="00DC14F5"/>
    <w:rsid w:val="00DC658E"/>
    <w:rsid w:val="00E06678"/>
    <w:rsid w:val="00E76766"/>
    <w:rsid w:val="00E92F71"/>
    <w:rsid w:val="00F77C4E"/>
    <w:rsid w:val="00FD4316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66C28"/>
  <w15:chartTrackingRefBased/>
  <w15:docId w15:val="{D4197276-5A17-4B9F-8C0A-A53952E2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1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1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1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1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1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1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1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1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1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1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1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1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13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13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13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13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13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13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1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1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1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1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1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13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13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13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1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13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1329"/>
    <w:rPr>
      <w:b/>
      <w:bCs/>
      <w:smallCaps/>
      <w:color w:val="0F4761" w:themeColor="accent1" w:themeShade="BF"/>
      <w:spacing w:val="5"/>
    </w:rPr>
  </w:style>
  <w:style w:type="paragraph" w:customStyle="1" w:styleId="Tiskovka">
    <w:name w:val="Tiskovka"/>
    <w:basedOn w:val="Normln"/>
    <w:link w:val="TiskovkaChar"/>
    <w:qFormat/>
    <w:rsid w:val="009D696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 Medium" w:hAnsi="Roboto Medium" w:cs="Roboto"/>
      <w:color w:val="A6A6A6" w:themeColor="background1" w:themeShade="A6"/>
      <w:kern w:val="0"/>
      <w:sz w:val="60"/>
      <w:szCs w:val="28"/>
      <w14:ligatures w14:val="none"/>
    </w:rPr>
  </w:style>
  <w:style w:type="character" w:customStyle="1" w:styleId="TiskovkaChar">
    <w:name w:val="Tiskovka Char"/>
    <w:basedOn w:val="Standardnpsmoodstavce"/>
    <w:link w:val="Tiskovka"/>
    <w:rsid w:val="009D696B"/>
    <w:rPr>
      <w:rFonts w:ascii="Roboto Medium" w:hAnsi="Roboto Medium" w:cs="Roboto"/>
      <w:color w:val="A6A6A6" w:themeColor="background1" w:themeShade="A6"/>
      <w:kern w:val="0"/>
      <w:sz w:val="60"/>
      <w:szCs w:val="28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D6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96B"/>
  </w:style>
  <w:style w:type="paragraph" w:styleId="Zpat">
    <w:name w:val="footer"/>
    <w:basedOn w:val="Normln"/>
    <w:link w:val="ZpatChar"/>
    <w:uiPriority w:val="99"/>
    <w:unhideWhenUsed/>
    <w:rsid w:val="009D6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96B"/>
  </w:style>
  <w:style w:type="character" w:styleId="Hypertextovodkaz">
    <w:name w:val="Hyperlink"/>
    <w:uiPriority w:val="99"/>
    <w:rsid w:val="00854E46"/>
    <w:rPr>
      <w:color w:val="0000FF"/>
      <w:u w:val="single"/>
    </w:rPr>
  </w:style>
  <w:style w:type="paragraph" w:styleId="Revize">
    <w:name w:val="Revision"/>
    <w:hidden/>
    <w:uiPriority w:val="99"/>
    <w:semiHidden/>
    <w:rsid w:val="00313891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82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ackovak@rektorat.czu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585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Ježek Miloš</dc:creator>
  <cp:keywords/>
  <dc:description/>
  <cp:lastModifiedBy>Mráčková Karla-Nikola</cp:lastModifiedBy>
  <cp:revision>9</cp:revision>
  <dcterms:created xsi:type="dcterms:W3CDTF">2024-06-06T08:06:00Z</dcterms:created>
  <dcterms:modified xsi:type="dcterms:W3CDTF">2024-06-07T06:54:00Z</dcterms:modified>
</cp:coreProperties>
</file>