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46DAD" w:rsidP="00B46DAD" w:rsidRDefault="00B46DAD" w14:paraId="5FB09318" w14:textId="4CEEE3E8">
      <w:pPr>
        <w:pStyle w:val="Nadpis1"/>
        <w:tabs>
          <w:tab w:val="left" w:pos="-142"/>
        </w:tabs>
        <w:ind w:left="-567"/>
        <w:rPr>
          <w:rFonts w:asciiTheme="minorHAnsi" w:hAnsiTheme="minorHAnsi" w:eastAsiaTheme="minorHAnsi" w:cstheme="minorHAnsi"/>
          <w:color w:val="0070C0"/>
          <w:sz w:val="44"/>
          <w:szCs w:val="22"/>
          <w:lang w:eastAsia="en-US"/>
        </w:rPr>
      </w:pPr>
      <w:r w:rsidRPr="00C6657B">
        <w:rPr>
          <w:rFonts w:asciiTheme="minorHAnsi" w:hAnsiTheme="minorHAnsi" w:eastAsiaTheme="minorHAnsi" w:cstheme="minorHAnsi"/>
          <w:color w:val="0070C0"/>
          <w:sz w:val="44"/>
          <w:szCs w:val="22"/>
          <w:lang w:eastAsia="en-US"/>
        </w:rPr>
        <w:t>Identifikace k dílčí části projektu</w:t>
      </w:r>
    </w:p>
    <w:p w:rsidRPr="00E25230" w:rsidR="00E25230" w:rsidP="00E25230" w:rsidRDefault="00E25230" w14:paraId="6FDCFEE6" w14:textId="77777777">
      <w:pPr>
        <w:rPr>
          <w:rFonts w:eastAsiaTheme="minorHAnsi"/>
          <w:lang w:eastAsia="en-US"/>
        </w:rPr>
      </w:pPr>
    </w:p>
    <w:tbl>
      <w:tblPr>
        <w:tblW w:w="10206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7229"/>
      </w:tblGrid>
      <w:tr w:rsidRPr="008F3F86" w:rsidR="00B46DAD" w:rsidTr="34E3E69D" w14:paraId="7ED80537" w14:textId="77777777">
        <w:trPr>
          <w:cantSplit/>
          <w:trHeight w:val="397"/>
        </w:trPr>
        <w:tc>
          <w:tcPr>
            <w:tcW w:w="2977" w:type="dxa"/>
            <w:shd w:val="clear" w:color="auto" w:fill="auto"/>
            <w:vAlign w:val="center"/>
          </w:tcPr>
          <w:p w:rsidRPr="008F3F86" w:rsidR="00B46DAD" w:rsidRDefault="00B46DAD" w14:paraId="0C4BF376" w14:textId="77777777">
            <w:pPr>
              <w:spacing w:line="220" w:lineRule="exact"/>
              <w:ind w:left="42"/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62A24">
              <w:rPr>
                <w:rFonts w:ascii="Calibri" w:hAnsi="Calibri"/>
                <w:b/>
                <w:bCs/>
                <w:szCs w:val="24"/>
              </w:rPr>
              <w:t xml:space="preserve">Název projektu </w:t>
            </w:r>
          </w:p>
        </w:tc>
        <w:sdt>
          <w:sdtPr>
            <w:rPr>
              <w:rFonts w:ascii="Calibri" w:hAnsi="Calibri"/>
              <w:b/>
              <w:szCs w:val="24"/>
            </w:rPr>
            <w:id w:val="-369691047"/>
            <w:placeholder>
              <w:docPart w:val="1B0ABC59186B4BDDB21F0EF6535F9DC2"/>
            </w:placeholder>
            <w15:color w:val="FF0000"/>
            <w:dropDownList>
              <w:listItem w:value="Zvolte položku."/>
              <w:listItem w:displayText="C1.Zlepšení prostupnosti vzdělání na úrovni vysokých škol pomocí mikrocertifikátů (microcredentials)" w:value="C1.Zlepšení prostupnosti vzdělání na úrovni vysokých škol pomocí mikrocertifikátů (microcredentials)"/>
              <w:listItem w:displayText="C2.Bezpečnost distančních forem výuky" w:value="C2.Bezpečnost distančních forem výuky"/>
              <w:listItem w:displayText="C3.Digitalizace činností přímo souvisejících se zajištěním vzdělávací činnosti a administrativních úkonů spojených se studijní agendou" w:value="C3.Digitalizace činností přímo souvisejících se zajištěním vzdělávací činnosti a administrativních úkonů spojených se studijní agendou"/>
            </w:dropDownList>
          </w:sdtPr>
          <w:sdtEndPr/>
          <w:sdtContent>
            <w:tc>
              <w:tcPr>
                <w:tcW w:w="7229" w:type="dxa"/>
                <w:shd w:val="clear" w:color="auto" w:fill="auto"/>
                <w:vAlign w:val="center"/>
              </w:tcPr>
              <w:p w:rsidRPr="008F3F86" w:rsidR="00B46DAD" w:rsidRDefault="00B46DAD" w14:paraId="58C7AA2A" w14:textId="77777777">
                <w:pPr>
                  <w:tabs>
                    <w:tab w:val="left" w:pos="1949"/>
                  </w:tabs>
                  <w:spacing w:line="220" w:lineRule="exact"/>
                  <w:ind w:left="42"/>
                  <w:rPr>
                    <w:rFonts w:asciiTheme="minorHAnsi" w:hAnsiTheme="minorHAnsi" w:cstheme="minorHAnsi"/>
                    <w:b/>
                    <w:bCs/>
                    <w:szCs w:val="24"/>
                  </w:rPr>
                </w:pPr>
                <w:r>
                  <w:rPr>
                    <w:rFonts w:ascii="Calibri" w:hAnsi="Calibri"/>
                    <w:b/>
                    <w:szCs w:val="24"/>
                  </w:rPr>
                  <w:t>C3.Digitalizace činností přímo souvisejících se zajištěním vzdělávací činnosti a administrativních úkonů spojených se studijní agendou</w:t>
                </w:r>
              </w:p>
            </w:tc>
          </w:sdtContent>
        </w:sdt>
      </w:tr>
      <w:tr w:rsidRPr="008F3F86" w:rsidR="00B46DAD" w:rsidTr="34E3E69D" w14:paraId="5061389A" w14:textId="77777777">
        <w:trPr>
          <w:cantSplit/>
          <w:trHeight w:val="397"/>
        </w:trPr>
        <w:tc>
          <w:tcPr>
            <w:tcW w:w="2977" w:type="dxa"/>
            <w:shd w:val="clear" w:color="auto" w:fill="auto"/>
            <w:vAlign w:val="center"/>
          </w:tcPr>
          <w:p w:rsidRPr="00062A24" w:rsidR="00B46DAD" w:rsidRDefault="00B46DAD" w14:paraId="404D07C4" w14:textId="77777777">
            <w:pPr>
              <w:spacing w:line="220" w:lineRule="exact"/>
              <w:ind w:left="42"/>
              <w:jc w:val="both"/>
              <w:rPr>
                <w:rFonts w:ascii="Calibri" w:hAnsi="Calibri"/>
                <w:b/>
                <w:bCs/>
                <w:szCs w:val="24"/>
              </w:rPr>
            </w:pPr>
            <w:r>
              <w:rPr>
                <w:rFonts w:ascii="Calibri" w:hAnsi="Calibri"/>
                <w:b/>
                <w:bCs/>
                <w:szCs w:val="24"/>
              </w:rPr>
              <w:t>Registrační číslo projektu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Pr="00CE1D69" w:rsidR="00B46DAD" w:rsidRDefault="00B46DAD" w14:paraId="662FBC8C" w14:textId="77777777">
            <w:pPr>
              <w:tabs>
                <w:tab w:val="left" w:pos="1949"/>
              </w:tabs>
              <w:spacing w:line="220" w:lineRule="exact"/>
              <w:ind w:left="42"/>
              <w:rPr>
                <w:rFonts w:asciiTheme="minorHAnsi" w:hAnsiTheme="minorHAnsi" w:cstheme="minorHAnsi"/>
                <w:b/>
                <w:szCs w:val="24"/>
              </w:rPr>
            </w:pPr>
            <w:r w:rsidRPr="008634DE">
              <w:rPr>
                <w:rFonts w:asciiTheme="minorHAnsi" w:hAnsiTheme="minorHAnsi" w:cstheme="minorHAnsi"/>
                <w:b/>
              </w:rPr>
              <w:t>NPO_ČZU_MSMT-16607/2022</w:t>
            </w:r>
          </w:p>
        </w:tc>
      </w:tr>
      <w:tr w:rsidRPr="008F3F86" w:rsidR="00B46DAD" w:rsidTr="34E3E69D" w14:paraId="3D3FA7C7" w14:textId="77777777">
        <w:trPr>
          <w:cantSplit/>
          <w:trHeight w:val="397"/>
        </w:trPr>
        <w:tc>
          <w:tcPr>
            <w:tcW w:w="2977" w:type="dxa"/>
            <w:shd w:val="clear" w:color="auto" w:fill="auto"/>
            <w:vAlign w:val="center"/>
          </w:tcPr>
          <w:p w:rsidR="00B46DAD" w:rsidRDefault="00B46DAD" w14:paraId="3CC53B72" w14:textId="77777777">
            <w:pPr>
              <w:spacing w:line="220" w:lineRule="exact"/>
              <w:ind w:left="42"/>
              <w:jc w:val="both"/>
              <w:rPr>
                <w:rFonts w:ascii="Calibri" w:hAnsi="Calibri"/>
                <w:b/>
                <w:bCs/>
                <w:szCs w:val="24"/>
              </w:rPr>
            </w:pPr>
            <w:r>
              <w:rPr>
                <w:rFonts w:ascii="Calibri" w:hAnsi="Calibri"/>
                <w:b/>
                <w:bCs/>
                <w:szCs w:val="24"/>
              </w:rPr>
              <w:t xml:space="preserve">Cíl projektu 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B46DAD" w:rsidRDefault="00E77AE5" w14:paraId="734F6388" w14:textId="34FBC089">
            <w:pPr>
              <w:tabs>
                <w:tab w:val="left" w:pos="1949"/>
              </w:tabs>
              <w:spacing w:line="220" w:lineRule="exact"/>
              <w:ind w:left="4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1 </w:t>
            </w:r>
            <w:r w:rsidR="00B46DAD">
              <w:rPr>
                <w:rFonts w:asciiTheme="minorHAnsi" w:hAnsiTheme="minorHAnsi" w:cstheme="minorHAnsi"/>
                <w:b/>
              </w:rPr>
              <w:t>Poskytování digitálních služeb zaměřené na digitální doklady o studiu</w:t>
            </w:r>
          </w:p>
          <w:p w:rsidR="00E77AE5" w:rsidRDefault="00E77AE5" w14:paraId="032E8C78" w14:textId="1D541A8A">
            <w:pPr>
              <w:tabs>
                <w:tab w:val="left" w:pos="1949"/>
              </w:tabs>
              <w:spacing w:line="220" w:lineRule="exact"/>
              <w:ind w:left="4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2 </w:t>
            </w:r>
            <w:r w:rsidRPr="00E77AE5">
              <w:rPr>
                <w:rFonts w:asciiTheme="minorHAnsi" w:hAnsiTheme="minorHAnsi" w:cstheme="minorHAnsi"/>
                <w:b/>
              </w:rPr>
              <w:t>Usnadnění povinností či požadavků kladených na studenty v celém průběhu studia</w:t>
            </w:r>
          </w:p>
          <w:p w:rsidR="00E90F72" w:rsidRDefault="00E77AE5" w14:paraId="762457BF" w14:textId="77777777">
            <w:pPr>
              <w:tabs>
                <w:tab w:val="left" w:pos="1949"/>
              </w:tabs>
              <w:spacing w:line="220" w:lineRule="exact"/>
              <w:ind w:left="4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3 </w:t>
            </w:r>
            <w:r w:rsidRPr="00E90F72" w:rsidR="00E90F72">
              <w:rPr>
                <w:rFonts w:asciiTheme="minorHAnsi" w:hAnsiTheme="minorHAnsi" w:cstheme="minorHAnsi"/>
                <w:b/>
              </w:rPr>
              <w:t>Elektronizace procesů kontroly kvality v závěrečném období studia</w:t>
            </w:r>
          </w:p>
          <w:p w:rsidRPr="008634DE" w:rsidR="00E77AE5" w:rsidP="00E77AE5" w:rsidRDefault="00E77AE5" w14:paraId="75865389" w14:textId="28F6EA91">
            <w:pPr>
              <w:tabs>
                <w:tab w:val="left" w:pos="1949"/>
              </w:tabs>
              <w:spacing w:line="220" w:lineRule="exact"/>
              <w:ind w:left="4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4 </w:t>
            </w:r>
            <w:r w:rsidRPr="00E77AE5">
              <w:rPr>
                <w:rFonts w:asciiTheme="minorHAnsi" w:hAnsiTheme="minorHAnsi" w:cstheme="minorHAnsi"/>
                <w:b/>
              </w:rPr>
              <w:t>Implementace legislativních povinností, rozhodovacích a podpůrných elektronických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E77AE5">
              <w:rPr>
                <w:rFonts w:asciiTheme="minorHAnsi" w:hAnsiTheme="minorHAnsi" w:cstheme="minorHAnsi"/>
                <w:b/>
              </w:rPr>
              <w:t>nástrojů pro vedení VVŠ a jiné orgány</w:t>
            </w:r>
          </w:p>
        </w:tc>
      </w:tr>
      <w:tr w:rsidRPr="008F3F86" w:rsidR="00B46DAD" w:rsidTr="34E3E69D" w14:paraId="5E0184E3" w14:textId="77777777">
        <w:trPr>
          <w:cantSplit/>
          <w:trHeight w:val="397"/>
        </w:trPr>
        <w:tc>
          <w:tcPr>
            <w:tcW w:w="2977" w:type="dxa"/>
            <w:shd w:val="clear" w:color="auto" w:fill="auto"/>
            <w:vAlign w:val="center"/>
          </w:tcPr>
          <w:p w:rsidR="00B46DAD" w:rsidRDefault="00B46DAD" w14:paraId="4E14649E" w14:textId="77777777">
            <w:pPr>
              <w:spacing w:line="220" w:lineRule="exact"/>
              <w:ind w:left="42"/>
              <w:jc w:val="both"/>
              <w:rPr>
                <w:rFonts w:ascii="Calibri" w:hAnsi="Calibri"/>
                <w:b/>
                <w:bCs/>
                <w:szCs w:val="24"/>
              </w:rPr>
            </w:pPr>
            <w:r>
              <w:rPr>
                <w:rFonts w:ascii="Calibri" w:hAnsi="Calibri"/>
                <w:b/>
                <w:bCs/>
                <w:szCs w:val="24"/>
              </w:rPr>
              <w:t>Výstup projektu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Pr="0050514C" w:rsidR="00B46DAD" w:rsidP="0050514C" w:rsidRDefault="0050514C" w14:paraId="7F64EDBE" w14:textId="41367458">
            <w:pPr>
              <w:widowControl/>
              <w:autoSpaceDE w:val="0"/>
              <w:autoSpaceDN w:val="0"/>
              <w:adjustRightInd w:val="0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50514C">
              <w:rPr>
                <w:rStyle w:val="normaltextrun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Koordinace rozvoje studijního systému, řízení dílčích částí, analýzy,</w:t>
            </w:r>
            <w:r>
              <w:rPr>
                <w:rStyle w:val="normaltextrun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Pr="0050514C">
              <w:rPr>
                <w:rStyle w:val="normaltextrun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konzultace, školení uživatelů</w:t>
            </w:r>
          </w:p>
        </w:tc>
      </w:tr>
    </w:tbl>
    <w:p w:rsidRPr="00404219" w:rsidR="00B46DAD" w:rsidP="00B46DAD" w:rsidRDefault="00B46DAD" w14:paraId="7B53E3D5" w14:textId="77777777">
      <w:pPr>
        <w:ind w:left="-567"/>
        <w:jc w:val="both"/>
        <w:rPr>
          <w:rFonts w:ascii="Calibri" w:hAnsi="Calibri"/>
          <w:i/>
          <w:sz w:val="20"/>
        </w:rPr>
      </w:pPr>
    </w:p>
    <w:p w:rsidR="00B46DAD" w:rsidP="00B46DAD" w:rsidRDefault="00B46DAD" w14:paraId="5C586DBE" w14:textId="77777777">
      <w:pPr>
        <w:widowControl/>
        <w:ind w:left="-567"/>
        <w:rPr>
          <w:rFonts w:asciiTheme="minorHAnsi" w:hAnsiTheme="minorHAnsi" w:eastAsiaTheme="minorHAnsi" w:cstheme="minorHAnsi"/>
          <w:b/>
          <w:szCs w:val="24"/>
          <w:lang w:eastAsia="en-US"/>
        </w:rPr>
      </w:pPr>
    </w:p>
    <w:p w:rsidRPr="00404219" w:rsidR="00B46DAD" w:rsidP="00B46DAD" w:rsidRDefault="00B46DAD" w14:paraId="47770C88" w14:textId="77777777">
      <w:pPr>
        <w:widowControl/>
        <w:ind w:left="-567"/>
        <w:rPr>
          <w:rFonts w:asciiTheme="minorHAnsi" w:hAnsiTheme="minorHAnsi" w:eastAsiaTheme="minorHAnsi" w:cstheme="minorHAnsi"/>
          <w:b/>
          <w:szCs w:val="24"/>
          <w:lang w:eastAsia="en-US"/>
        </w:rPr>
      </w:pPr>
      <w:r w:rsidRPr="00404219">
        <w:rPr>
          <w:rFonts w:asciiTheme="minorHAnsi" w:hAnsiTheme="minorHAnsi" w:eastAsiaTheme="minorHAnsi" w:cstheme="minorHAnsi"/>
          <w:b/>
          <w:szCs w:val="24"/>
          <w:lang w:eastAsia="en-US"/>
        </w:rPr>
        <w:t>Období řešení projektu:</w:t>
      </w:r>
    </w:p>
    <w:tbl>
      <w:tblPr>
        <w:tblW w:w="10206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Pr="008F3F86" w:rsidR="00B46DAD" w14:paraId="04E41754" w14:textId="77777777">
        <w:trPr>
          <w:cantSplit/>
          <w:trHeight w:val="397"/>
        </w:trPr>
        <w:tc>
          <w:tcPr>
            <w:tcW w:w="5103" w:type="dxa"/>
            <w:shd w:val="clear" w:color="auto" w:fill="auto"/>
            <w:vAlign w:val="center"/>
          </w:tcPr>
          <w:p w:rsidRPr="008F3F86" w:rsidR="00B46DAD" w:rsidRDefault="00B46DAD" w14:paraId="3D289692" w14:textId="77777777">
            <w:pPr>
              <w:spacing w:line="220" w:lineRule="exact"/>
              <w:ind w:left="42"/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E92F2C">
              <w:rPr>
                <w:rFonts w:asciiTheme="minorHAnsi" w:hAnsiTheme="minorHAnsi" w:cstheme="minorHAnsi"/>
                <w:b/>
                <w:bCs/>
                <w:szCs w:val="24"/>
              </w:rPr>
              <w:t>Od: 1. 7. 2022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Pr="008F3F86" w:rsidR="00B46DAD" w:rsidRDefault="00B46DAD" w14:paraId="59253EB9" w14:textId="20DB3390">
            <w:pPr>
              <w:tabs>
                <w:tab w:val="left" w:pos="1949"/>
              </w:tabs>
              <w:spacing w:line="220" w:lineRule="exact"/>
              <w:ind w:left="42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92F2C">
              <w:rPr>
                <w:rFonts w:asciiTheme="minorHAnsi" w:hAnsiTheme="minorHAnsi" w:cstheme="minorHAnsi"/>
                <w:b/>
                <w:bCs/>
                <w:szCs w:val="24"/>
              </w:rPr>
              <w:t xml:space="preserve">Do: 30. </w:t>
            </w:r>
            <w:r w:rsidR="00E77AE5">
              <w:rPr>
                <w:rFonts w:asciiTheme="minorHAnsi" w:hAnsiTheme="minorHAnsi" w:cstheme="minorHAnsi"/>
                <w:b/>
                <w:bCs/>
                <w:szCs w:val="24"/>
              </w:rPr>
              <w:t>9</w:t>
            </w:r>
            <w:r w:rsidRPr="00E92F2C">
              <w:rPr>
                <w:rFonts w:asciiTheme="minorHAnsi" w:hAnsiTheme="minorHAnsi" w:cstheme="minorHAnsi"/>
                <w:b/>
                <w:bCs/>
                <w:szCs w:val="24"/>
              </w:rPr>
              <w:t>. 2024</w:t>
            </w:r>
          </w:p>
        </w:tc>
      </w:tr>
    </w:tbl>
    <w:p w:rsidR="00B46DAD" w:rsidP="00B46DAD" w:rsidRDefault="00B46DAD" w14:paraId="3D5F9602" w14:textId="36225B3D">
      <w:pPr>
        <w:widowControl/>
        <w:rPr>
          <w:rFonts w:asciiTheme="minorHAnsi" w:hAnsiTheme="minorHAnsi" w:eastAsiaTheme="minorHAnsi" w:cstheme="minorHAnsi"/>
          <w:b/>
          <w:szCs w:val="24"/>
          <w:lang w:eastAsia="en-US"/>
        </w:rPr>
      </w:pPr>
    </w:p>
    <w:p w:rsidR="00B46DAD" w:rsidP="00B46DAD" w:rsidRDefault="00B46DAD" w14:paraId="170A8FD0" w14:textId="77777777">
      <w:pPr>
        <w:widowControl/>
        <w:rPr>
          <w:rFonts w:ascii="Calibri" w:hAnsi="Calibri"/>
          <w:b/>
          <w:bCs/>
          <w:iCs/>
          <w:szCs w:val="24"/>
        </w:rPr>
      </w:pPr>
    </w:p>
    <w:p w:rsidRPr="0050514C" w:rsidR="0050514C" w:rsidP="0050514C" w:rsidRDefault="00B46DAD" w14:paraId="7AABC540" w14:textId="3748F917">
      <w:pPr>
        <w:widowControl/>
        <w:autoSpaceDE w:val="0"/>
        <w:autoSpaceDN w:val="0"/>
        <w:adjustRightInd w:val="0"/>
        <w:rPr>
          <w:rFonts w:ascii="Calibri" w:hAnsi="Calibri"/>
          <w:b/>
          <w:bCs/>
        </w:rPr>
      </w:pPr>
      <w:r w:rsidRPr="34E3E69D">
        <w:rPr>
          <w:rFonts w:ascii="Calibri" w:hAnsi="Calibri"/>
          <w:b/>
          <w:bCs/>
        </w:rPr>
        <w:t xml:space="preserve">Dílčí výstup č. </w:t>
      </w:r>
      <w:r w:rsidR="0050514C">
        <w:rPr>
          <w:rFonts w:ascii="Calibri" w:hAnsi="Calibri"/>
          <w:b/>
          <w:bCs/>
        </w:rPr>
        <w:t>10</w:t>
      </w:r>
      <w:r w:rsidRPr="34E3E69D">
        <w:rPr>
          <w:rFonts w:ascii="Calibri" w:hAnsi="Calibri"/>
          <w:b/>
          <w:bCs/>
        </w:rPr>
        <w:t xml:space="preserve">: </w:t>
      </w:r>
      <w:r w:rsidRPr="00E77AE5" w:rsidR="24648E09">
        <w:rPr>
          <w:rFonts w:ascii="Calibri" w:hAnsi="Calibri"/>
          <w:b/>
          <w:bCs/>
        </w:rPr>
        <w:t>_V</w:t>
      </w:r>
      <w:r w:rsidRPr="00E77AE5" w:rsidR="00E77AE5">
        <w:rPr>
          <w:rFonts w:ascii="Calibri" w:hAnsi="Calibri"/>
          <w:b/>
          <w:bCs/>
        </w:rPr>
        <w:t>1</w:t>
      </w:r>
      <w:r w:rsidR="0050514C">
        <w:rPr>
          <w:rFonts w:ascii="Calibri" w:hAnsi="Calibri"/>
          <w:b/>
          <w:bCs/>
        </w:rPr>
        <w:t>0</w:t>
      </w:r>
      <w:r w:rsidRPr="00E77AE5" w:rsidR="00E77AE5">
        <w:rPr>
          <w:rFonts w:ascii="Calibri" w:hAnsi="Calibri"/>
          <w:b/>
          <w:bCs/>
        </w:rPr>
        <w:t xml:space="preserve"> </w:t>
      </w:r>
      <w:r w:rsidRPr="0050514C" w:rsidR="0050514C">
        <w:rPr>
          <w:rFonts w:ascii="Calibri" w:hAnsi="Calibri"/>
          <w:b/>
          <w:bCs/>
        </w:rPr>
        <w:t>Koordinace rozvoje studijního systému, řízení dílčích částí, analýzy,</w:t>
      </w:r>
    </w:p>
    <w:p w:rsidRPr="00E77AE5" w:rsidR="00B46DAD" w:rsidP="0050514C" w:rsidRDefault="0050514C" w14:paraId="205EA5F2" w14:textId="2ABB12E0">
      <w:pPr>
        <w:widowControl/>
        <w:rPr>
          <w:rFonts w:ascii="Calibri" w:hAnsi="Calibri"/>
          <w:b/>
          <w:bCs/>
        </w:rPr>
      </w:pPr>
      <w:r w:rsidRPr="0050514C">
        <w:rPr>
          <w:rFonts w:ascii="Calibri" w:hAnsi="Calibri"/>
          <w:b/>
          <w:bCs/>
        </w:rPr>
        <w:t>konzultace, školení uživatelů</w:t>
      </w:r>
    </w:p>
    <w:p w:rsidR="00E77AE5" w:rsidP="34E3E69D" w:rsidRDefault="00E77AE5" w14:paraId="6913F633" w14:textId="77777777">
      <w:pPr>
        <w:widowControl/>
        <w:rPr>
          <w:rFonts w:asciiTheme="minorHAnsi" w:hAnsiTheme="minorHAnsi" w:eastAsiaTheme="minorEastAsia" w:cstheme="minorBidi"/>
          <w:b/>
          <w:bCs/>
          <w:lang w:eastAsia="en-US"/>
        </w:rPr>
      </w:pPr>
    </w:p>
    <w:tbl>
      <w:tblPr>
        <w:tblStyle w:val="Mkatabulky"/>
        <w:tblW w:w="10206" w:type="dxa"/>
        <w:tblInd w:w="-572" w:type="dxa"/>
        <w:tblLook w:val="04A0" w:firstRow="1" w:lastRow="0" w:firstColumn="1" w:lastColumn="0" w:noHBand="0" w:noVBand="1"/>
      </w:tblPr>
      <w:tblGrid>
        <w:gridCol w:w="3402"/>
        <w:gridCol w:w="6804"/>
      </w:tblGrid>
      <w:tr w:rsidRPr="00C4303C" w:rsidR="00B46DAD" w:rsidTr="00A62CBF" w14:paraId="7ED1F6DD" w14:textId="77777777">
        <w:tc>
          <w:tcPr>
            <w:tcW w:w="3402" w:type="dxa"/>
            <w:shd w:val="clear" w:color="auto" w:fill="auto"/>
            <w:vAlign w:val="center"/>
          </w:tcPr>
          <w:p w:rsidRPr="00B00B3F" w:rsidR="00B46DAD" w:rsidRDefault="00B46DAD" w14:paraId="13AD3C03" w14:textId="77777777">
            <w:pP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</w:pPr>
            <w:r w:rsidRPr="00434569">
              <w:rPr>
                <w:rFonts w:ascii="Calibri" w:hAnsi="Calibri"/>
                <w:b/>
                <w:sz w:val="22"/>
                <w:szCs w:val="22"/>
              </w:rPr>
              <w:t>Výchozí stav</w:t>
            </w:r>
          </w:p>
        </w:tc>
        <w:tc>
          <w:tcPr>
            <w:tcW w:w="6804" w:type="dxa"/>
            <w:shd w:val="clear" w:color="auto" w:fill="auto"/>
          </w:tcPr>
          <w:p w:rsidRPr="001452D3" w:rsidR="00B46DAD" w:rsidP="4C4379FF" w:rsidRDefault="0A6EBE99" w14:paraId="22D52EF0" w14:textId="782215F1">
            <w:pPr>
              <w:ind w:left="40"/>
              <w:rPr>
                <w:rStyle w:val="normaltextrun"/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1452D3">
              <w:rPr>
                <w:rStyle w:val="normaltextrun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Konání pravidelných schůzek členů koordinačního týmu pro rozvoj</w:t>
            </w:r>
          </w:p>
          <w:p w:rsidRPr="00B00B3F" w:rsidR="00B46DAD" w:rsidP="4C4379FF" w:rsidRDefault="0A6EBE99" w14:paraId="77E3F243" w14:textId="07D820DB">
            <w:pPr>
              <w:ind w:left="40"/>
              <w:rPr>
                <w:rStyle w:val="normaltextrun"/>
                <w:rFonts w:asciiTheme="minorHAnsi" w:hAnsiTheme="minorHAnsi" w:cstheme="minorBidi"/>
                <w:color w:val="FF0000"/>
                <w:sz w:val="22"/>
                <w:szCs w:val="22"/>
                <w:highlight w:val="yellow"/>
                <w:shd w:val="clear" w:color="auto" w:fill="FFFFFF"/>
              </w:rPr>
            </w:pPr>
            <w:r w:rsidRPr="001452D3">
              <w:rPr>
                <w:rStyle w:val="normaltextrun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studijního informačního systému</w:t>
            </w:r>
          </w:p>
        </w:tc>
      </w:tr>
      <w:tr w:rsidRPr="00C4303C" w:rsidR="00B46DAD" w:rsidTr="001452D3" w14:paraId="4BC14678" w14:textId="77777777">
        <w:tc>
          <w:tcPr>
            <w:tcW w:w="3402" w:type="dxa"/>
            <w:shd w:val="clear" w:color="auto" w:fill="auto"/>
            <w:vAlign w:val="center"/>
          </w:tcPr>
          <w:p w:rsidRPr="00432C81" w:rsidR="00B46DAD" w:rsidRDefault="00B46DAD" w14:paraId="57F8664F" w14:textId="77777777">
            <w:pPr>
              <w:rPr>
                <w:rFonts w:ascii="Calibri" w:hAnsi="Calibri"/>
                <w:b/>
                <w:sz w:val="22"/>
                <w:szCs w:val="22"/>
              </w:rPr>
            </w:pPr>
            <w:r w:rsidRPr="00432C81">
              <w:rPr>
                <w:rFonts w:ascii="Calibri" w:hAnsi="Calibri"/>
                <w:b/>
                <w:sz w:val="22"/>
                <w:szCs w:val="22"/>
              </w:rPr>
              <w:t>Plán implementace</w:t>
            </w:r>
          </w:p>
        </w:tc>
        <w:tc>
          <w:tcPr>
            <w:tcW w:w="6804" w:type="dxa"/>
          </w:tcPr>
          <w:p w:rsidRPr="00A94265" w:rsidR="00B46DAD" w:rsidP="000448DC" w:rsidRDefault="002F58CC" w14:paraId="445A0010" w14:textId="6B3418A3">
            <w:pPr>
              <w:ind w:left="40"/>
              <w:rPr>
                <w:rStyle w:val="normaltextrun"/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045378">
              <w:rPr>
                <w:rStyle w:val="normaltextrun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Postup</w:t>
            </w:r>
            <w:r w:rsidRPr="00045378" w:rsidR="00045378">
              <w:rPr>
                <w:rStyle w:val="normaltextrun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né</w:t>
            </w:r>
            <w:r w:rsidRPr="00A94265">
              <w:rPr>
                <w:rStyle w:val="normaltextrun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zavádění nových technologií do studijního systému</w:t>
            </w:r>
          </w:p>
        </w:tc>
      </w:tr>
      <w:tr w:rsidRPr="00C4303C" w:rsidR="00B46DAD" w:rsidTr="001452D3" w14:paraId="41737450" w14:textId="77777777">
        <w:tc>
          <w:tcPr>
            <w:tcW w:w="3402" w:type="dxa"/>
            <w:shd w:val="clear" w:color="auto" w:fill="auto"/>
            <w:vAlign w:val="center"/>
          </w:tcPr>
          <w:p w:rsidRPr="00434569" w:rsidR="00B46DAD" w:rsidRDefault="00B46DAD" w14:paraId="50B94F92" w14:textId="77777777">
            <w:pPr>
              <w:rPr>
                <w:rFonts w:ascii="Calibri" w:hAnsi="Calibri"/>
                <w:b/>
                <w:sz w:val="22"/>
                <w:szCs w:val="22"/>
              </w:rPr>
            </w:pPr>
            <w:r w:rsidRPr="00434569">
              <w:rPr>
                <w:rFonts w:ascii="Calibri" w:hAnsi="Calibri"/>
                <w:b/>
                <w:sz w:val="22"/>
                <w:szCs w:val="22"/>
              </w:rPr>
              <w:t>Cílový stav</w:t>
            </w:r>
          </w:p>
        </w:tc>
        <w:tc>
          <w:tcPr>
            <w:tcW w:w="6804" w:type="dxa"/>
          </w:tcPr>
          <w:p w:rsidRPr="001452D3" w:rsidR="00B46DAD" w:rsidP="001452D3" w:rsidRDefault="008E7C8B" w14:paraId="702E760B" w14:textId="6FA6E5CD">
            <w:pPr>
              <w:ind w:left="40"/>
              <w:rPr>
                <w:rStyle w:val="normaltextrun"/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1452D3">
              <w:rPr>
                <w:rStyle w:val="normaltextrun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Plné provozní využívání nových </w:t>
            </w:r>
            <w:r w:rsidRPr="001452D3" w:rsidR="00D61609">
              <w:rPr>
                <w:rStyle w:val="normaltextrun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technologií v Kontaktního centra v UIS</w:t>
            </w:r>
            <w:r w:rsidRPr="001452D3">
              <w:rPr>
                <w:rStyle w:val="normaltextrun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Pr="00C4303C" w:rsidR="00B46DAD" w:rsidTr="4C4379FF" w14:paraId="77CDB74F" w14:textId="77777777">
        <w:tc>
          <w:tcPr>
            <w:tcW w:w="3402" w:type="dxa"/>
            <w:vAlign w:val="center"/>
          </w:tcPr>
          <w:p w:rsidRPr="00C4303C" w:rsidR="00B46DAD" w:rsidRDefault="00B46DAD" w14:paraId="054205B2" w14:textId="77777777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4303C">
              <w:rPr>
                <w:rFonts w:ascii="Calibri" w:hAnsi="Calibri"/>
                <w:b/>
                <w:bCs/>
                <w:sz w:val="22"/>
                <w:szCs w:val="22"/>
              </w:rPr>
              <w:t>Indikátory splnění cílového stavu</w:t>
            </w:r>
          </w:p>
        </w:tc>
        <w:tc>
          <w:tcPr>
            <w:tcW w:w="6804" w:type="dxa"/>
          </w:tcPr>
          <w:p w:rsidRPr="00A13048" w:rsidR="00C43908" w:rsidP="00C43908" w:rsidRDefault="0010113A" w14:paraId="45BCD97D" w14:textId="0CD74608">
            <w:pPr>
              <w:ind w:left="40"/>
              <w:rPr>
                <w:rStyle w:val="normaltextrun"/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A13048">
              <w:rPr>
                <w:rStyle w:val="normaltextrun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U</w:t>
            </w:r>
            <w:r w:rsidRPr="00A13048" w:rsidR="00C43908">
              <w:rPr>
                <w:rStyle w:val="normaltextrun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4 – podpořen</w:t>
            </w:r>
            <w:r w:rsidR="000643D8">
              <w:rPr>
                <w:rStyle w:val="normaltextrun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í</w:t>
            </w:r>
            <w:r w:rsidRPr="00A13048" w:rsidR="00C43908">
              <w:rPr>
                <w:rStyle w:val="normaltextrun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pracovní</w:t>
            </w:r>
            <w:r w:rsidR="000643D8">
              <w:rPr>
                <w:rStyle w:val="normaltextrun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ci </w:t>
            </w:r>
            <w:r w:rsidR="006D4868">
              <w:rPr>
                <w:rStyle w:val="normaltextrun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v rámci digitalizace studijních agend</w:t>
            </w:r>
          </w:p>
          <w:p w:rsidRPr="0050514C" w:rsidR="0050514C" w:rsidP="4C4379FF" w:rsidRDefault="00DA777C" w14:paraId="69D3A780" w14:textId="52ED25E5">
            <w:pPr>
              <w:ind w:left="40"/>
              <w:rPr>
                <w:rStyle w:val="normaltextrun"/>
                <w:rFonts w:asciiTheme="minorHAnsi" w:hAnsiTheme="minorHAnsi"/>
                <w:color w:val="FF0000"/>
              </w:rPr>
            </w:pPr>
            <w:r w:rsidRPr="00D06C25">
              <w:rPr>
                <w:rStyle w:val="normaltextrun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U7 – seminář</w:t>
            </w:r>
            <w:r w:rsidRPr="00D06C25" w:rsidR="00FC0CBC">
              <w:rPr>
                <w:rStyle w:val="normaltextrun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Pr="00D06C25" w:rsidR="0050514C">
              <w:rPr>
                <w:rStyle w:val="normaltextrun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na</w:t>
            </w:r>
            <w:r w:rsidR="00D06C25">
              <w:rPr>
                <w:rStyle w:val="normaltextrun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Pr="00D06C25" w:rsidR="00D06C25">
              <w:rPr>
                <w:rStyle w:val="normaltextrun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Úpravy UIS a procesů studijní agendy</w:t>
            </w:r>
          </w:p>
        </w:tc>
      </w:tr>
    </w:tbl>
    <w:p w:rsidR="00B46DAD" w:rsidP="00B46DAD" w:rsidRDefault="00B46DAD" w14:paraId="193A8377" w14:textId="77777777">
      <w:pPr>
        <w:keepNext/>
        <w:jc w:val="both"/>
        <w:rPr>
          <w:rFonts w:asciiTheme="minorHAnsi" w:hAnsiTheme="minorHAnsi" w:cstheme="minorBidi"/>
          <w:b/>
          <w:bCs/>
          <w:sz w:val="22"/>
          <w:szCs w:val="22"/>
        </w:rPr>
      </w:pPr>
    </w:p>
    <w:p w:rsidR="005A57FB" w:rsidP="00B46DAD" w:rsidRDefault="005A57FB" w14:paraId="490A25EF" w14:textId="77777777">
      <w:pPr>
        <w:keepNext/>
        <w:jc w:val="both"/>
        <w:rPr>
          <w:rFonts w:asciiTheme="minorHAnsi" w:hAnsiTheme="minorHAnsi" w:cstheme="minorBidi"/>
          <w:b/>
          <w:bCs/>
          <w:sz w:val="22"/>
          <w:szCs w:val="22"/>
        </w:rPr>
      </w:pPr>
    </w:p>
    <w:p w:rsidR="00D06C25" w:rsidP="00B00B3F" w:rsidRDefault="00E77AE5" w14:paraId="2E302C18" w14:textId="77777777">
      <w:pPr>
        <w:keepNext/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>
        <w:rPr>
          <w:rFonts w:asciiTheme="minorHAnsi" w:hAnsiTheme="minorHAnsi" w:cstheme="minorBidi"/>
          <w:b/>
          <w:bCs/>
          <w:sz w:val="22"/>
          <w:szCs w:val="22"/>
        </w:rPr>
        <w:t xml:space="preserve">Popis: </w:t>
      </w:r>
    </w:p>
    <w:p w:rsidRPr="00563CAD" w:rsidR="00B00B3F" w:rsidP="00B00B3F" w:rsidRDefault="00B00B3F" w14:paraId="46B88113" w14:textId="4200001B">
      <w:pPr>
        <w:keepNext/>
        <w:jc w:val="both"/>
        <w:rPr>
          <w:rFonts w:asciiTheme="minorHAnsi" w:hAnsiTheme="minorHAnsi" w:cstheme="minorBidi"/>
          <w:sz w:val="22"/>
          <w:szCs w:val="22"/>
        </w:rPr>
      </w:pPr>
      <w:r w:rsidRPr="00563CAD">
        <w:rPr>
          <w:rFonts w:asciiTheme="minorHAnsi" w:hAnsiTheme="minorHAnsi" w:cstheme="minorBidi"/>
          <w:sz w:val="22"/>
          <w:szCs w:val="22"/>
        </w:rPr>
        <w:t>Výstupem je upravené kontaktní centrum (doplněny časomíry, implementace správního řádu, precizace procesu apod.)</w:t>
      </w:r>
    </w:p>
    <w:p w:rsidRPr="00563CAD" w:rsidR="00B46DAD" w:rsidP="34E3E69D" w:rsidRDefault="00784C5B" w14:paraId="3E5EBA2C" w14:textId="7080FDBF">
      <w:pPr>
        <w:keepNext/>
        <w:jc w:val="both"/>
        <w:rPr>
          <w:rFonts w:asciiTheme="minorHAnsi" w:hAnsiTheme="minorHAnsi" w:cstheme="minorBidi"/>
          <w:sz w:val="22"/>
          <w:szCs w:val="22"/>
        </w:rPr>
      </w:pPr>
      <w:r w:rsidRPr="00563CAD">
        <w:rPr>
          <w:rFonts w:asciiTheme="minorHAnsi" w:hAnsiTheme="minorHAnsi" w:cstheme="minorBidi"/>
          <w:sz w:val="22"/>
          <w:szCs w:val="22"/>
        </w:rPr>
        <w:t xml:space="preserve">Koordinace rozvoje </w:t>
      </w:r>
      <w:r w:rsidRPr="00563CAD" w:rsidR="004F1894">
        <w:rPr>
          <w:rFonts w:asciiTheme="minorHAnsi" w:hAnsiTheme="minorHAnsi" w:cstheme="minorBidi"/>
          <w:sz w:val="22"/>
          <w:szCs w:val="22"/>
        </w:rPr>
        <w:t>studijního systému</w:t>
      </w:r>
      <w:r w:rsidRPr="00563CAD">
        <w:rPr>
          <w:rFonts w:asciiTheme="minorHAnsi" w:hAnsiTheme="minorHAnsi" w:cstheme="minorBidi"/>
          <w:sz w:val="22"/>
          <w:szCs w:val="22"/>
        </w:rPr>
        <w:t xml:space="preserve"> probíhala prostřednictvím pracovn</w:t>
      </w:r>
      <w:r w:rsidRPr="00563CAD" w:rsidR="004F1894">
        <w:rPr>
          <w:rFonts w:asciiTheme="minorHAnsi" w:hAnsiTheme="minorHAnsi" w:cstheme="minorBidi"/>
          <w:sz w:val="22"/>
          <w:szCs w:val="22"/>
        </w:rPr>
        <w:t>í</w:t>
      </w:r>
      <w:r w:rsidRPr="00563CAD">
        <w:rPr>
          <w:rFonts w:asciiTheme="minorHAnsi" w:hAnsiTheme="minorHAnsi" w:cstheme="minorBidi"/>
          <w:sz w:val="22"/>
          <w:szCs w:val="22"/>
        </w:rPr>
        <w:t>ch jednání klíčových pracovníků zapojených do projektu</w:t>
      </w:r>
      <w:r w:rsidRPr="00563CAD" w:rsidR="005B144B">
        <w:rPr>
          <w:rFonts w:asciiTheme="minorHAnsi" w:hAnsiTheme="minorHAnsi" w:cstheme="minorBidi"/>
          <w:sz w:val="22"/>
          <w:szCs w:val="22"/>
        </w:rPr>
        <w:t>. Na těchto jednáních probíhala kontrola, plnění harmonogramu, rozvoje studijního systému v je</w:t>
      </w:r>
      <w:r w:rsidRPr="00563CAD" w:rsidR="008D184C">
        <w:rPr>
          <w:rFonts w:asciiTheme="minorHAnsi" w:hAnsiTheme="minorHAnsi" w:cstheme="minorBidi"/>
          <w:sz w:val="22"/>
          <w:szCs w:val="22"/>
        </w:rPr>
        <w:t>d</w:t>
      </w:r>
      <w:r w:rsidRPr="00563CAD" w:rsidR="005B144B">
        <w:rPr>
          <w:rFonts w:asciiTheme="minorHAnsi" w:hAnsiTheme="minorHAnsi" w:cstheme="minorBidi"/>
          <w:sz w:val="22"/>
          <w:szCs w:val="22"/>
        </w:rPr>
        <w:t>n</w:t>
      </w:r>
      <w:r w:rsidRPr="00563CAD" w:rsidR="008D184C">
        <w:rPr>
          <w:rFonts w:asciiTheme="minorHAnsi" w:hAnsiTheme="minorHAnsi" w:cstheme="minorBidi"/>
          <w:sz w:val="22"/>
          <w:szCs w:val="22"/>
        </w:rPr>
        <w:t>o</w:t>
      </w:r>
      <w:r w:rsidRPr="00563CAD" w:rsidR="00DC4709">
        <w:rPr>
          <w:rFonts w:asciiTheme="minorHAnsi" w:hAnsiTheme="minorHAnsi" w:cstheme="minorBidi"/>
          <w:sz w:val="22"/>
          <w:szCs w:val="22"/>
        </w:rPr>
        <w:t>t</w:t>
      </w:r>
      <w:r w:rsidRPr="00563CAD" w:rsidR="005B144B">
        <w:rPr>
          <w:rFonts w:asciiTheme="minorHAnsi" w:hAnsiTheme="minorHAnsi" w:cstheme="minorBidi"/>
          <w:sz w:val="22"/>
          <w:szCs w:val="22"/>
        </w:rPr>
        <w:t>livých dílčích oblastech definovaných v návrhu projektu. Dále se zde řešily problémy, které byly třeba odstranit</w:t>
      </w:r>
      <w:r w:rsidRPr="00563CAD" w:rsidR="004D1A14">
        <w:rPr>
          <w:rFonts w:asciiTheme="minorHAnsi" w:hAnsiTheme="minorHAnsi" w:cstheme="minorBidi"/>
          <w:sz w:val="22"/>
          <w:szCs w:val="22"/>
        </w:rPr>
        <w:t xml:space="preserve">, zejména s ohledem na dodavatele </w:t>
      </w:r>
      <w:r w:rsidR="00B347E8">
        <w:rPr>
          <w:rFonts w:asciiTheme="minorHAnsi" w:hAnsiTheme="minorHAnsi" w:cstheme="minorBidi"/>
          <w:sz w:val="22"/>
          <w:szCs w:val="22"/>
        </w:rPr>
        <w:t>informačního systému</w:t>
      </w:r>
      <w:r w:rsidRPr="00563CAD" w:rsidR="004D1A14">
        <w:rPr>
          <w:rFonts w:asciiTheme="minorHAnsi" w:hAnsiTheme="minorHAnsi" w:cstheme="minorBidi"/>
          <w:sz w:val="22"/>
          <w:szCs w:val="22"/>
        </w:rPr>
        <w:t xml:space="preserve"> a společná řešení ČZU</w:t>
      </w:r>
      <w:r w:rsidRPr="00563CAD" w:rsidR="006032F1">
        <w:rPr>
          <w:rFonts w:asciiTheme="minorHAnsi" w:hAnsiTheme="minorHAnsi" w:cstheme="minorBidi"/>
          <w:sz w:val="22"/>
          <w:szCs w:val="22"/>
        </w:rPr>
        <w:t>,</w:t>
      </w:r>
      <w:r w:rsidRPr="00563CAD" w:rsidR="004D1A14">
        <w:rPr>
          <w:rFonts w:asciiTheme="minorHAnsi" w:hAnsiTheme="minorHAnsi" w:cstheme="minorBidi"/>
          <w:sz w:val="22"/>
          <w:szCs w:val="22"/>
        </w:rPr>
        <w:t xml:space="preserve"> MENDELU a VŠE, kteří sdílí stejný informační systém.</w:t>
      </w:r>
    </w:p>
    <w:p w:rsidRPr="00563CAD" w:rsidR="004D1A14" w:rsidP="34E3E69D" w:rsidRDefault="004D1A14" w14:paraId="7B7A959F" w14:textId="10D30662">
      <w:pPr>
        <w:keepNext/>
        <w:jc w:val="both"/>
        <w:rPr>
          <w:rFonts w:asciiTheme="minorHAnsi" w:hAnsiTheme="minorHAnsi" w:cstheme="minorBidi"/>
          <w:sz w:val="22"/>
          <w:szCs w:val="22"/>
        </w:rPr>
      </w:pPr>
      <w:r w:rsidRPr="00563CAD">
        <w:rPr>
          <w:rFonts w:asciiTheme="minorHAnsi" w:hAnsiTheme="minorHAnsi" w:cstheme="minorBidi"/>
          <w:sz w:val="22"/>
          <w:szCs w:val="22"/>
        </w:rPr>
        <w:t xml:space="preserve">Konzultace </w:t>
      </w:r>
      <w:r w:rsidR="002C3C42">
        <w:rPr>
          <w:rFonts w:asciiTheme="minorHAnsi" w:hAnsiTheme="minorHAnsi" w:cstheme="minorBidi"/>
          <w:sz w:val="22"/>
          <w:szCs w:val="22"/>
        </w:rPr>
        <w:t xml:space="preserve">v </w:t>
      </w:r>
      <w:r w:rsidRPr="00563CAD">
        <w:rPr>
          <w:rFonts w:asciiTheme="minorHAnsi" w:hAnsiTheme="minorHAnsi" w:cstheme="minorBidi"/>
          <w:sz w:val="22"/>
          <w:szCs w:val="22"/>
        </w:rPr>
        <w:t xml:space="preserve">průběhu řešení </w:t>
      </w:r>
      <w:r w:rsidR="00AA3AAA">
        <w:rPr>
          <w:rFonts w:asciiTheme="minorHAnsi" w:hAnsiTheme="minorHAnsi" w:cstheme="minorBidi"/>
          <w:sz w:val="22"/>
          <w:szCs w:val="22"/>
        </w:rPr>
        <w:t xml:space="preserve">projektu </w:t>
      </w:r>
      <w:r w:rsidRPr="00563CAD">
        <w:rPr>
          <w:rFonts w:asciiTheme="minorHAnsi" w:hAnsiTheme="minorHAnsi" w:cstheme="minorBidi"/>
          <w:sz w:val="22"/>
          <w:szCs w:val="22"/>
        </w:rPr>
        <w:t>mezi partnerskými VŠ probíhal</w:t>
      </w:r>
      <w:r w:rsidRPr="00563CAD" w:rsidR="001B169B">
        <w:rPr>
          <w:rFonts w:asciiTheme="minorHAnsi" w:hAnsiTheme="minorHAnsi" w:cstheme="minorBidi"/>
          <w:sz w:val="22"/>
          <w:szCs w:val="22"/>
        </w:rPr>
        <w:t>y</w:t>
      </w:r>
      <w:r w:rsidRPr="00563CAD">
        <w:rPr>
          <w:rFonts w:asciiTheme="minorHAnsi" w:hAnsiTheme="minorHAnsi" w:cstheme="minorBidi"/>
          <w:sz w:val="22"/>
          <w:szCs w:val="22"/>
        </w:rPr>
        <w:t xml:space="preserve"> formou jednání řídícího výboru. Tato jednání prob</w:t>
      </w:r>
      <w:r w:rsidRPr="00563CAD" w:rsidR="001B169B">
        <w:rPr>
          <w:rFonts w:asciiTheme="minorHAnsi" w:hAnsiTheme="minorHAnsi" w:cstheme="minorBidi"/>
          <w:sz w:val="22"/>
          <w:szCs w:val="22"/>
        </w:rPr>
        <w:t>í</w:t>
      </w:r>
      <w:r w:rsidRPr="00563CAD">
        <w:rPr>
          <w:rFonts w:asciiTheme="minorHAnsi" w:hAnsiTheme="minorHAnsi" w:cstheme="minorBidi"/>
          <w:sz w:val="22"/>
          <w:szCs w:val="22"/>
        </w:rPr>
        <w:t xml:space="preserve">hala ve frekvenci zpravidla 1-2 měsíce. Na těchto jednáních se </w:t>
      </w:r>
      <w:r w:rsidRPr="00563CAD" w:rsidR="00C14511">
        <w:rPr>
          <w:rFonts w:asciiTheme="minorHAnsi" w:hAnsiTheme="minorHAnsi" w:cstheme="minorBidi"/>
          <w:sz w:val="22"/>
          <w:szCs w:val="22"/>
        </w:rPr>
        <w:t>koordinoval</w:t>
      </w:r>
      <w:r w:rsidRPr="00563CAD" w:rsidR="001B169B">
        <w:rPr>
          <w:rFonts w:asciiTheme="minorHAnsi" w:hAnsiTheme="minorHAnsi" w:cstheme="minorBidi"/>
          <w:sz w:val="22"/>
          <w:szCs w:val="22"/>
        </w:rPr>
        <w:t>y</w:t>
      </w:r>
      <w:r w:rsidRPr="00563CAD" w:rsidR="00C14511">
        <w:rPr>
          <w:rFonts w:asciiTheme="minorHAnsi" w:hAnsiTheme="minorHAnsi" w:cstheme="minorBidi"/>
          <w:sz w:val="22"/>
          <w:szCs w:val="22"/>
        </w:rPr>
        <w:t xml:space="preserve"> společné postupy a společná řeš</w:t>
      </w:r>
      <w:r w:rsidRPr="00563CAD" w:rsidR="001B169B">
        <w:rPr>
          <w:rFonts w:asciiTheme="minorHAnsi" w:hAnsiTheme="minorHAnsi" w:cstheme="minorBidi"/>
          <w:sz w:val="22"/>
          <w:szCs w:val="22"/>
        </w:rPr>
        <w:t>e</w:t>
      </w:r>
      <w:r w:rsidRPr="00563CAD" w:rsidR="00C14511">
        <w:rPr>
          <w:rFonts w:asciiTheme="minorHAnsi" w:hAnsiTheme="minorHAnsi" w:cstheme="minorBidi"/>
          <w:sz w:val="22"/>
          <w:szCs w:val="22"/>
        </w:rPr>
        <w:t>ní jedno</w:t>
      </w:r>
      <w:r w:rsidRPr="00563CAD" w:rsidR="001B169B">
        <w:rPr>
          <w:rFonts w:asciiTheme="minorHAnsi" w:hAnsiTheme="minorHAnsi" w:cstheme="minorBidi"/>
          <w:sz w:val="22"/>
          <w:szCs w:val="22"/>
        </w:rPr>
        <w:t>t</w:t>
      </w:r>
      <w:r w:rsidRPr="00563CAD" w:rsidR="00C14511">
        <w:rPr>
          <w:rFonts w:asciiTheme="minorHAnsi" w:hAnsiTheme="minorHAnsi" w:cstheme="minorBidi"/>
          <w:sz w:val="22"/>
          <w:szCs w:val="22"/>
        </w:rPr>
        <w:t xml:space="preserve">livých dílčích </w:t>
      </w:r>
      <w:r w:rsidRPr="00563CAD" w:rsidR="002C379F">
        <w:rPr>
          <w:rFonts w:asciiTheme="minorHAnsi" w:hAnsiTheme="minorHAnsi" w:cstheme="minorBidi"/>
          <w:sz w:val="22"/>
          <w:szCs w:val="22"/>
        </w:rPr>
        <w:t xml:space="preserve">částí (analýzy, řešení, </w:t>
      </w:r>
      <w:r w:rsidRPr="00563CAD" w:rsidR="00476CD0">
        <w:rPr>
          <w:rFonts w:asciiTheme="minorHAnsi" w:hAnsiTheme="minorHAnsi" w:cstheme="minorBidi"/>
          <w:sz w:val="22"/>
          <w:szCs w:val="22"/>
        </w:rPr>
        <w:t>implem</w:t>
      </w:r>
      <w:r w:rsidRPr="00563CAD" w:rsidR="001B169B">
        <w:rPr>
          <w:rFonts w:asciiTheme="minorHAnsi" w:hAnsiTheme="minorHAnsi" w:cstheme="minorBidi"/>
          <w:sz w:val="22"/>
          <w:szCs w:val="22"/>
        </w:rPr>
        <w:t>en</w:t>
      </w:r>
      <w:r w:rsidRPr="00563CAD" w:rsidR="00476CD0">
        <w:rPr>
          <w:rFonts w:asciiTheme="minorHAnsi" w:hAnsiTheme="minorHAnsi" w:cstheme="minorBidi"/>
          <w:sz w:val="22"/>
          <w:szCs w:val="22"/>
        </w:rPr>
        <w:t>tac</w:t>
      </w:r>
      <w:r w:rsidRPr="00563CAD" w:rsidR="00810232">
        <w:rPr>
          <w:rFonts w:asciiTheme="minorHAnsi" w:hAnsiTheme="minorHAnsi" w:cstheme="minorBidi"/>
          <w:sz w:val="22"/>
          <w:szCs w:val="22"/>
        </w:rPr>
        <w:t>e a testovací provoz</w:t>
      </w:r>
      <w:r w:rsidRPr="00563CAD" w:rsidR="00476CD0">
        <w:rPr>
          <w:rFonts w:asciiTheme="minorHAnsi" w:hAnsiTheme="minorHAnsi" w:cstheme="minorBidi"/>
          <w:sz w:val="22"/>
          <w:szCs w:val="22"/>
        </w:rPr>
        <w:t>).</w:t>
      </w:r>
    </w:p>
    <w:p w:rsidRPr="00563CAD" w:rsidR="00665601" w:rsidP="34E3E69D" w:rsidRDefault="00665601" w14:paraId="65F5ECE3" w14:textId="5150AE21">
      <w:pPr>
        <w:keepNext/>
        <w:jc w:val="both"/>
        <w:rPr>
          <w:rFonts w:asciiTheme="minorHAnsi" w:hAnsiTheme="minorHAnsi" w:cstheme="minorBidi"/>
          <w:sz w:val="22"/>
          <w:szCs w:val="22"/>
        </w:rPr>
      </w:pPr>
      <w:r w:rsidRPr="00563CAD">
        <w:rPr>
          <w:rFonts w:asciiTheme="minorHAnsi" w:hAnsiTheme="minorHAnsi" w:cstheme="minorBidi"/>
          <w:sz w:val="22"/>
          <w:szCs w:val="22"/>
        </w:rPr>
        <w:t xml:space="preserve">Dokončená řešení jsou </w:t>
      </w:r>
      <w:r w:rsidRPr="00563CAD" w:rsidR="0075016B">
        <w:rPr>
          <w:rFonts w:asciiTheme="minorHAnsi" w:hAnsiTheme="minorHAnsi" w:cstheme="minorBidi"/>
          <w:sz w:val="22"/>
          <w:szCs w:val="22"/>
        </w:rPr>
        <w:t>p</w:t>
      </w:r>
      <w:r w:rsidRPr="00563CAD">
        <w:rPr>
          <w:rFonts w:asciiTheme="minorHAnsi" w:hAnsiTheme="minorHAnsi" w:cstheme="minorBidi"/>
          <w:sz w:val="22"/>
          <w:szCs w:val="22"/>
        </w:rPr>
        <w:t>růběžně předávána uživatelům (</w:t>
      </w:r>
      <w:r w:rsidRPr="00563CAD" w:rsidR="006871EC">
        <w:rPr>
          <w:rFonts w:asciiTheme="minorHAnsi" w:hAnsiTheme="minorHAnsi" w:cstheme="minorBidi"/>
          <w:sz w:val="22"/>
          <w:szCs w:val="22"/>
        </w:rPr>
        <w:t>studijní</w:t>
      </w:r>
      <w:r w:rsidRPr="00563CAD" w:rsidR="008B2F0D">
        <w:rPr>
          <w:rFonts w:asciiTheme="minorHAnsi" w:hAnsiTheme="minorHAnsi" w:cstheme="minorBidi"/>
          <w:sz w:val="22"/>
          <w:szCs w:val="22"/>
        </w:rPr>
        <w:t>mu</w:t>
      </w:r>
      <w:r w:rsidRPr="00563CAD" w:rsidR="006871EC">
        <w:rPr>
          <w:rFonts w:asciiTheme="minorHAnsi" w:hAnsiTheme="minorHAnsi" w:cstheme="minorBidi"/>
          <w:sz w:val="22"/>
          <w:szCs w:val="22"/>
        </w:rPr>
        <w:t xml:space="preserve"> odd</w:t>
      </w:r>
      <w:r w:rsidRPr="00563CAD" w:rsidR="008B2F0D">
        <w:rPr>
          <w:rFonts w:asciiTheme="minorHAnsi" w:hAnsiTheme="minorHAnsi" w:cstheme="minorBidi"/>
          <w:sz w:val="22"/>
          <w:szCs w:val="22"/>
        </w:rPr>
        <w:t>ělení</w:t>
      </w:r>
      <w:r w:rsidRPr="00563CAD" w:rsidR="006871EC">
        <w:rPr>
          <w:rFonts w:asciiTheme="minorHAnsi" w:hAnsiTheme="minorHAnsi" w:cstheme="minorBidi"/>
          <w:sz w:val="22"/>
          <w:szCs w:val="22"/>
        </w:rPr>
        <w:t>, systémov</w:t>
      </w:r>
      <w:r w:rsidRPr="00563CAD" w:rsidR="00C6652A">
        <w:rPr>
          <w:rFonts w:asciiTheme="minorHAnsi" w:hAnsiTheme="minorHAnsi" w:cstheme="minorBidi"/>
          <w:sz w:val="22"/>
          <w:szCs w:val="22"/>
        </w:rPr>
        <w:t>ým</w:t>
      </w:r>
      <w:r w:rsidRPr="00563CAD" w:rsidR="006871EC">
        <w:rPr>
          <w:rFonts w:asciiTheme="minorHAnsi" w:hAnsiTheme="minorHAnsi" w:cstheme="minorBidi"/>
          <w:sz w:val="22"/>
          <w:szCs w:val="22"/>
        </w:rPr>
        <w:t xml:space="preserve"> integráto</w:t>
      </w:r>
      <w:r w:rsidRPr="00563CAD" w:rsidR="00C6652A">
        <w:rPr>
          <w:rFonts w:asciiTheme="minorHAnsi" w:hAnsiTheme="minorHAnsi" w:cstheme="minorBidi"/>
          <w:sz w:val="22"/>
          <w:szCs w:val="22"/>
        </w:rPr>
        <w:t>rům</w:t>
      </w:r>
      <w:r w:rsidRPr="00563CAD" w:rsidR="006871EC">
        <w:rPr>
          <w:rFonts w:asciiTheme="minorHAnsi" w:hAnsiTheme="minorHAnsi" w:cstheme="minorBidi"/>
          <w:sz w:val="22"/>
          <w:szCs w:val="22"/>
        </w:rPr>
        <w:t xml:space="preserve"> a akademi</w:t>
      </w:r>
      <w:r w:rsidRPr="00563CAD" w:rsidR="00C6652A">
        <w:rPr>
          <w:rFonts w:asciiTheme="minorHAnsi" w:hAnsiTheme="minorHAnsi" w:cstheme="minorBidi"/>
          <w:sz w:val="22"/>
          <w:szCs w:val="22"/>
        </w:rPr>
        <w:t>ckým</w:t>
      </w:r>
      <w:r w:rsidRPr="00563CAD" w:rsidR="006871EC">
        <w:rPr>
          <w:rFonts w:asciiTheme="minorHAnsi" w:hAnsiTheme="minorHAnsi" w:cstheme="minorBidi"/>
          <w:sz w:val="22"/>
          <w:szCs w:val="22"/>
        </w:rPr>
        <w:t xml:space="preserve"> pracovní</w:t>
      </w:r>
      <w:r w:rsidRPr="00563CAD" w:rsidR="00C6652A">
        <w:rPr>
          <w:rFonts w:asciiTheme="minorHAnsi" w:hAnsiTheme="minorHAnsi" w:cstheme="minorBidi"/>
          <w:sz w:val="22"/>
          <w:szCs w:val="22"/>
        </w:rPr>
        <w:t>kům</w:t>
      </w:r>
      <w:r w:rsidRPr="00563CAD" w:rsidR="00443F9A">
        <w:rPr>
          <w:rFonts w:asciiTheme="minorHAnsi" w:hAnsiTheme="minorHAnsi" w:cstheme="minorBidi"/>
          <w:sz w:val="22"/>
          <w:szCs w:val="22"/>
        </w:rPr>
        <w:t>), to probíhalo zejména formou školení.</w:t>
      </w:r>
    </w:p>
    <w:p w:rsidR="00B46DAD" w:rsidP="00B46DAD" w:rsidRDefault="00B46DAD" w14:paraId="53190ADE" w14:textId="77777777">
      <w:pPr>
        <w:keepNext/>
        <w:jc w:val="both"/>
        <w:rPr>
          <w:rFonts w:asciiTheme="minorHAnsi" w:hAnsiTheme="minorHAnsi" w:cstheme="minorBidi"/>
          <w:b/>
          <w:bCs/>
          <w:sz w:val="22"/>
          <w:szCs w:val="22"/>
        </w:rPr>
      </w:pPr>
    </w:p>
    <w:p w:rsidRPr="00F27D8B" w:rsidR="00593FB9" w:rsidP="34E3E69D" w:rsidRDefault="00B46DAD" w14:paraId="3D13D8F0" w14:textId="130624EC">
      <w:pPr>
        <w:keepNext/>
        <w:jc w:val="both"/>
        <w:rPr>
          <w:rFonts w:asciiTheme="minorHAnsi" w:hAnsiTheme="minorHAnsi" w:cstheme="minorBidi"/>
          <w:b/>
          <w:bCs/>
          <w:color w:val="FF0000"/>
          <w:sz w:val="22"/>
          <w:szCs w:val="22"/>
        </w:rPr>
      </w:pPr>
      <w:r w:rsidRPr="2F7175C0" w:rsidR="00B46DAD">
        <w:rPr>
          <w:rFonts w:ascii="Calibri" w:hAnsi="Calibri" w:cs="" w:asciiTheme="minorAscii" w:hAnsiTheme="minorAscii" w:cstheme="minorBidi"/>
          <w:b w:val="1"/>
          <w:bCs w:val="1"/>
          <w:sz w:val="22"/>
          <w:szCs w:val="22"/>
        </w:rPr>
        <w:t>Výstup je v přílohách č.</w:t>
      </w:r>
      <w:r w:rsidRPr="2F7175C0" w:rsidR="00563CAD">
        <w:rPr>
          <w:rFonts w:ascii="Calibri" w:hAnsi="Calibri" w:cs="" w:asciiTheme="minorAscii" w:hAnsiTheme="minorAscii" w:cstheme="minorBidi"/>
          <w:b w:val="1"/>
          <w:bCs w:val="1"/>
          <w:sz w:val="22"/>
          <w:szCs w:val="22"/>
        </w:rPr>
        <w:t xml:space="preserve"> 1 a 2.</w:t>
      </w:r>
    </w:p>
    <w:p w:rsidRPr="00B00B3F" w:rsidR="00674E79" w:rsidP="34E3E69D" w:rsidRDefault="00674E79" w14:paraId="60461E98" w14:textId="77777777">
      <w:pPr>
        <w:keepNext/>
        <w:jc w:val="both"/>
        <w:rPr>
          <w:rFonts w:asciiTheme="minorHAnsi" w:hAnsiTheme="minorHAnsi" w:cstheme="minorBidi"/>
          <w:b/>
          <w:bCs/>
          <w:color w:val="FF0000"/>
          <w:sz w:val="22"/>
          <w:szCs w:val="22"/>
          <w:highlight w:val="yellow"/>
        </w:rPr>
      </w:pPr>
    </w:p>
    <w:p w:rsidR="3013E3B6" w:rsidP="3013E3B6" w:rsidRDefault="3013E3B6" w14:paraId="78213EEE" w14:textId="1B8AC9BE">
      <w:pPr>
        <w:keepNext/>
        <w:jc w:val="both"/>
        <w:rPr>
          <w:rFonts w:asciiTheme="minorHAnsi" w:hAnsiTheme="minorHAnsi" w:cstheme="minorBidi"/>
          <w:b/>
          <w:bCs/>
          <w:sz w:val="22"/>
          <w:szCs w:val="22"/>
        </w:rPr>
      </w:pPr>
    </w:p>
    <w:p w:rsidRPr="003E1CE6" w:rsidR="00296D3F" w:rsidP="00ED65AD" w:rsidRDefault="00296D3F" w14:paraId="046E9129" w14:textId="5BE0A184">
      <w:pPr>
        <w:keepNext/>
        <w:jc w:val="both"/>
      </w:pPr>
    </w:p>
    <w:sectPr w:rsidRPr="003E1CE6" w:rsidR="00296D3F" w:rsidSect="0048165C">
      <w:headerReference w:type="default" r:id="rId11"/>
      <w:footerReference w:type="default" r:id="rId12"/>
      <w:headerReference w:type="first" r:id="rId13"/>
      <w:footerReference w:type="first" r:id="rId14"/>
      <w:pgSz w:w="11906" w:h="16838" w:orient="portrait"/>
      <w:pgMar w:top="1701" w:right="1418" w:bottom="426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C5C08" w:rsidP="00187C28" w:rsidRDefault="001C5C08" w14:paraId="0D29C998" w14:textId="77777777">
      <w:r>
        <w:separator/>
      </w:r>
    </w:p>
  </w:endnote>
  <w:endnote w:type="continuationSeparator" w:id="0">
    <w:p w:rsidR="001C5C08" w:rsidP="00187C28" w:rsidRDefault="001C5C08" w14:paraId="62BC316D" w14:textId="77777777">
      <w:r>
        <w:continuationSeparator/>
      </w:r>
    </w:p>
  </w:endnote>
  <w:endnote w:type="continuationNotice" w:id="1">
    <w:p w:rsidR="001C5C08" w:rsidRDefault="001C5C08" w14:paraId="5316530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FF7D70" w:rsidR="00535C58" w:rsidP="00FF7D70" w:rsidRDefault="00535C58" w14:paraId="32698691" w14:textId="77777777">
    <w:pPr>
      <w:pStyle w:val="Zpat"/>
      <w:tabs>
        <w:tab w:val="clear" w:pos="4536"/>
        <w:tab w:val="clear" w:pos="9072"/>
        <w:tab w:val="left" w:pos="1365"/>
      </w:tabs>
      <w:jc w:val="center"/>
      <w:rPr>
        <w:sz w:val="16"/>
        <w:szCs w:val="16"/>
      </w:rPr>
    </w:pPr>
    <w:r w:rsidRPr="00FF7D70">
      <w:rPr>
        <w:sz w:val="16"/>
        <w:szCs w:val="16"/>
      </w:rPr>
      <w:t xml:space="preserve">Stránka </w:t>
    </w:r>
    <w:r w:rsidRPr="00FF7D70">
      <w:rPr>
        <w:b/>
        <w:bCs/>
        <w:sz w:val="16"/>
        <w:szCs w:val="16"/>
      </w:rPr>
      <w:fldChar w:fldCharType="begin"/>
    </w:r>
    <w:r w:rsidRPr="00FF7D70">
      <w:rPr>
        <w:b/>
        <w:bCs/>
        <w:sz w:val="16"/>
        <w:szCs w:val="16"/>
      </w:rPr>
      <w:instrText>PAGE  \* Arabic  \* MERGEFORMAT</w:instrText>
    </w:r>
    <w:r w:rsidRPr="00FF7D70">
      <w:rPr>
        <w:b/>
        <w:bCs/>
        <w:sz w:val="16"/>
        <w:szCs w:val="16"/>
      </w:rPr>
      <w:fldChar w:fldCharType="separate"/>
    </w:r>
    <w:r w:rsidRPr="00FF7D70">
      <w:rPr>
        <w:b/>
        <w:bCs/>
        <w:sz w:val="16"/>
        <w:szCs w:val="16"/>
      </w:rPr>
      <w:t>1</w:t>
    </w:r>
    <w:r w:rsidRPr="00FF7D70">
      <w:rPr>
        <w:b/>
        <w:bCs/>
        <w:sz w:val="16"/>
        <w:szCs w:val="16"/>
      </w:rPr>
      <w:fldChar w:fldCharType="end"/>
    </w:r>
    <w:r w:rsidRPr="00FF7D70">
      <w:rPr>
        <w:sz w:val="16"/>
        <w:szCs w:val="16"/>
      </w:rPr>
      <w:t xml:space="preserve"> z </w:t>
    </w:r>
    <w:r w:rsidRPr="00FF7D70">
      <w:rPr>
        <w:b/>
        <w:bCs/>
        <w:sz w:val="16"/>
        <w:szCs w:val="16"/>
      </w:rPr>
      <w:fldChar w:fldCharType="begin"/>
    </w:r>
    <w:r w:rsidRPr="00FF7D70">
      <w:rPr>
        <w:b/>
        <w:bCs/>
        <w:sz w:val="16"/>
        <w:szCs w:val="16"/>
      </w:rPr>
      <w:instrText>NUMPAGES  \* Arabic  \* MERGEFORMAT</w:instrText>
    </w:r>
    <w:r w:rsidRPr="00FF7D70">
      <w:rPr>
        <w:b/>
        <w:bCs/>
        <w:sz w:val="16"/>
        <w:szCs w:val="16"/>
      </w:rPr>
      <w:fldChar w:fldCharType="separate"/>
    </w:r>
    <w:r w:rsidRPr="00FF7D70">
      <w:rPr>
        <w:b/>
        <w:bCs/>
        <w:sz w:val="16"/>
        <w:szCs w:val="16"/>
      </w:rPr>
      <w:t>2</w:t>
    </w:r>
    <w:r w:rsidRPr="00FF7D70">
      <w:rPr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583D83" w:rsidR="00FE2161" w:rsidP="00535C58" w:rsidRDefault="00FE2161" w14:paraId="28F10D6F" w14:textId="77777777">
    <w:pPr>
      <w:pStyle w:val="Zpat"/>
      <w:jc w:val="center"/>
      <w:rPr>
        <w:color w:val="595959" w:themeColor="text1" w:themeTint="A6"/>
        <w:sz w:val="18"/>
        <w:szCs w:val="18"/>
      </w:rPr>
    </w:pPr>
    <w:r w:rsidRPr="00583D83">
      <w:rPr>
        <w:color w:val="595959" w:themeColor="text1" w:themeTint="A6"/>
        <w:sz w:val="18"/>
        <w:szCs w:val="18"/>
      </w:rPr>
      <w:t xml:space="preserve">Stránka </w:t>
    </w:r>
    <w:r w:rsidRPr="00583D83">
      <w:rPr>
        <w:b/>
        <w:bCs/>
        <w:color w:val="595959" w:themeColor="text1" w:themeTint="A6"/>
        <w:sz w:val="18"/>
        <w:szCs w:val="18"/>
      </w:rPr>
      <w:fldChar w:fldCharType="begin"/>
    </w:r>
    <w:r w:rsidRPr="00583D83">
      <w:rPr>
        <w:b/>
        <w:bCs/>
        <w:color w:val="595959" w:themeColor="text1" w:themeTint="A6"/>
        <w:sz w:val="18"/>
        <w:szCs w:val="18"/>
      </w:rPr>
      <w:instrText>PAGE  \* Arabic  \* MERGEFORMAT</w:instrText>
    </w:r>
    <w:r w:rsidRPr="00583D83">
      <w:rPr>
        <w:b/>
        <w:bCs/>
        <w:color w:val="595959" w:themeColor="text1" w:themeTint="A6"/>
        <w:sz w:val="18"/>
        <w:szCs w:val="18"/>
      </w:rPr>
      <w:fldChar w:fldCharType="separate"/>
    </w:r>
    <w:r w:rsidRPr="00583D83">
      <w:rPr>
        <w:b/>
        <w:bCs/>
        <w:color w:val="595959" w:themeColor="text1" w:themeTint="A6"/>
        <w:sz w:val="18"/>
        <w:szCs w:val="18"/>
      </w:rPr>
      <w:t>1</w:t>
    </w:r>
    <w:r w:rsidRPr="00583D83">
      <w:rPr>
        <w:b/>
        <w:bCs/>
        <w:color w:val="595959" w:themeColor="text1" w:themeTint="A6"/>
        <w:sz w:val="18"/>
        <w:szCs w:val="18"/>
      </w:rPr>
      <w:fldChar w:fldCharType="end"/>
    </w:r>
    <w:r w:rsidRPr="00583D83">
      <w:rPr>
        <w:color w:val="595959" w:themeColor="text1" w:themeTint="A6"/>
        <w:sz w:val="18"/>
        <w:szCs w:val="18"/>
      </w:rPr>
      <w:t xml:space="preserve"> z </w:t>
    </w:r>
    <w:r w:rsidRPr="00583D83">
      <w:rPr>
        <w:b/>
        <w:bCs/>
        <w:color w:val="595959" w:themeColor="text1" w:themeTint="A6"/>
        <w:sz w:val="18"/>
        <w:szCs w:val="18"/>
      </w:rPr>
      <w:fldChar w:fldCharType="begin"/>
    </w:r>
    <w:r w:rsidRPr="00583D83">
      <w:rPr>
        <w:b/>
        <w:bCs/>
        <w:color w:val="595959" w:themeColor="text1" w:themeTint="A6"/>
        <w:sz w:val="18"/>
        <w:szCs w:val="18"/>
      </w:rPr>
      <w:instrText>NUMPAGES  \* Arabic  \* MERGEFORMAT</w:instrText>
    </w:r>
    <w:r w:rsidRPr="00583D83">
      <w:rPr>
        <w:b/>
        <w:bCs/>
        <w:color w:val="595959" w:themeColor="text1" w:themeTint="A6"/>
        <w:sz w:val="18"/>
        <w:szCs w:val="18"/>
      </w:rPr>
      <w:fldChar w:fldCharType="separate"/>
    </w:r>
    <w:r w:rsidRPr="00583D83">
      <w:rPr>
        <w:b/>
        <w:bCs/>
        <w:color w:val="595959" w:themeColor="text1" w:themeTint="A6"/>
        <w:sz w:val="18"/>
        <w:szCs w:val="18"/>
      </w:rPr>
      <w:t>2</w:t>
    </w:r>
    <w:r w:rsidRPr="00583D83">
      <w:rPr>
        <w:b/>
        <w:bCs/>
        <w:color w:val="595959" w:themeColor="text1" w:themeTint="A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C5C08" w:rsidP="00187C28" w:rsidRDefault="001C5C08" w14:paraId="5D1B0261" w14:textId="77777777">
      <w:r>
        <w:separator/>
      </w:r>
    </w:p>
  </w:footnote>
  <w:footnote w:type="continuationSeparator" w:id="0">
    <w:p w:rsidR="001C5C08" w:rsidP="00187C28" w:rsidRDefault="001C5C08" w14:paraId="11516CAD" w14:textId="77777777">
      <w:r>
        <w:continuationSeparator/>
      </w:r>
    </w:p>
  </w:footnote>
  <w:footnote w:type="continuationNotice" w:id="1">
    <w:p w:rsidR="001C5C08" w:rsidRDefault="001C5C08" w14:paraId="7FCA13F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535C58" w:rsidP="00F14229" w:rsidRDefault="00877F56" w14:paraId="7CE9ABE6" w14:textId="0F1391AE">
    <w:pPr>
      <w:pStyle w:val="Zhlav"/>
      <w:tabs>
        <w:tab w:val="clear" w:pos="4536"/>
        <w:tab w:val="clear" w:pos="9072"/>
        <w:tab w:val="left" w:pos="168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7CC87B1A" wp14:editId="6031E14B">
          <wp:simplePos x="0" y="0"/>
          <wp:positionH relativeFrom="margin">
            <wp:align>right</wp:align>
          </wp:positionH>
          <wp:positionV relativeFrom="paragraph">
            <wp:posOffset>-463137</wp:posOffset>
          </wp:positionV>
          <wp:extent cx="5759450" cy="1061085"/>
          <wp:effectExtent l="0" t="0" r="0" b="5715"/>
          <wp:wrapNone/>
          <wp:docPr id="733348071" name="Picture 7333480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1061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535C58" w:rsidRDefault="00877F56" w14:paraId="0ED83A7C" w14:textId="77A39584">
    <w:pPr>
      <w:pStyle w:val="Zhlav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9ABE8A1" wp14:editId="76F81A0F">
          <wp:simplePos x="0" y="0"/>
          <wp:positionH relativeFrom="margin">
            <wp:align>right</wp:align>
          </wp:positionH>
          <wp:positionV relativeFrom="paragraph">
            <wp:posOffset>-463138</wp:posOffset>
          </wp:positionV>
          <wp:extent cx="5759450" cy="1061085"/>
          <wp:effectExtent l="0" t="0" r="0" b="5715"/>
          <wp:wrapNone/>
          <wp:docPr id="184784861" name="Picture 184784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1061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2B009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FE21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05CBB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B8F6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9FA7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8152A1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F9C22E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983A5D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10D8A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F0F7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E1319E"/>
    <w:multiLevelType w:val="hybridMultilevel"/>
    <w:tmpl w:val="E49CCFC0"/>
    <w:lvl w:ilvl="0" w:tplc="B01CABF0">
      <w:numFmt w:val="bullet"/>
      <w:pStyle w:val="Odsazen"/>
      <w:lvlText w:val=""/>
      <w:lvlJc w:val="left"/>
      <w:pPr>
        <w:ind w:left="720" w:hanging="360"/>
      </w:pPr>
      <w:rPr>
        <w:rFonts w:hint="default" w:ascii="Wingdings" w:hAnsi="Wingdings" w:eastAsia="Wingdings" w:cs="Wingdings"/>
        <w:color w:val="29652F"/>
        <w:w w:val="100"/>
        <w:sz w:val="16"/>
        <w:szCs w:val="16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9F3270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6E1FAE"/>
    <w:multiLevelType w:val="hybridMultilevel"/>
    <w:tmpl w:val="BC766A30"/>
    <w:lvl w:ilvl="0" w:tplc="53881548">
      <w:start w:val="1"/>
      <w:numFmt w:val="decimal"/>
      <w:pStyle w:val="Odsazen2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AE066E"/>
    <w:multiLevelType w:val="hybridMultilevel"/>
    <w:tmpl w:val="72B6499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12378767">
    <w:abstractNumId w:val="8"/>
  </w:num>
  <w:num w:numId="2" w16cid:durableId="683479392">
    <w:abstractNumId w:val="3"/>
  </w:num>
  <w:num w:numId="3" w16cid:durableId="216165280">
    <w:abstractNumId w:val="2"/>
  </w:num>
  <w:num w:numId="4" w16cid:durableId="32510729">
    <w:abstractNumId w:val="1"/>
  </w:num>
  <w:num w:numId="5" w16cid:durableId="1638218223">
    <w:abstractNumId w:val="0"/>
  </w:num>
  <w:num w:numId="6" w16cid:durableId="507134455">
    <w:abstractNumId w:val="9"/>
  </w:num>
  <w:num w:numId="7" w16cid:durableId="1183931471">
    <w:abstractNumId w:val="7"/>
  </w:num>
  <w:num w:numId="8" w16cid:durableId="2107263295">
    <w:abstractNumId w:val="6"/>
  </w:num>
  <w:num w:numId="9" w16cid:durableId="1917930709">
    <w:abstractNumId w:val="5"/>
  </w:num>
  <w:num w:numId="10" w16cid:durableId="2051413424">
    <w:abstractNumId w:val="4"/>
  </w:num>
  <w:num w:numId="11" w16cid:durableId="1291132561">
    <w:abstractNumId w:val="10"/>
  </w:num>
  <w:num w:numId="12" w16cid:durableId="921059992">
    <w:abstractNumId w:val="12"/>
  </w:num>
  <w:num w:numId="13" w16cid:durableId="43601477">
    <w:abstractNumId w:val="11"/>
  </w:num>
  <w:num w:numId="14" w16cid:durableId="1352341289">
    <w:abstractNumId w:val="12"/>
    <w:lvlOverride w:ilvl="0">
      <w:startOverride w:val="1"/>
    </w:lvlOverride>
  </w:num>
  <w:num w:numId="15" w16cid:durableId="734743594">
    <w:abstractNumId w:val="12"/>
    <w:lvlOverride w:ilvl="0">
      <w:startOverride w:val="1"/>
    </w:lvlOverride>
  </w:num>
  <w:num w:numId="16" w16cid:durableId="1907102893">
    <w:abstractNumId w:val="12"/>
    <w:lvlOverride w:ilvl="0">
      <w:startOverride w:val="1"/>
    </w:lvlOverride>
  </w:num>
  <w:num w:numId="17" w16cid:durableId="426540253">
    <w:abstractNumId w:val="12"/>
    <w:lvlOverride w:ilvl="0">
      <w:startOverride w:val="1"/>
    </w:lvlOverride>
  </w:num>
  <w:num w:numId="18" w16cid:durableId="6924170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7C2"/>
    <w:rsid w:val="000005F1"/>
    <w:rsid w:val="00000FA1"/>
    <w:rsid w:val="00001264"/>
    <w:rsid w:val="000038D2"/>
    <w:rsid w:val="00013A69"/>
    <w:rsid w:val="00014B4C"/>
    <w:rsid w:val="0001579D"/>
    <w:rsid w:val="000164E7"/>
    <w:rsid w:val="000408C9"/>
    <w:rsid w:val="00040FA5"/>
    <w:rsid w:val="000448DC"/>
    <w:rsid w:val="00045378"/>
    <w:rsid w:val="00051E5A"/>
    <w:rsid w:val="000643D8"/>
    <w:rsid w:val="00074C24"/>
    <w:rsid w:val="00096122"/>
    <w:rsid w:val="000C07E4"/>
    <w:rsid w:val="000D2589"/>
    <w:rsid w:val="000E33FE"/>
    <w:rsid w:val="0010113A"/>
    <w:rsid w:val="00111A68"/>
    <w:rsid w:val="00111F53"/>
    <w:rsid w:val="001236CF"/>
    <w:rsid w:val="0012515D"/>
    <w:rsid w:val="001452D3"/>
    <w:rsid w:val="00150611"/>
    <w:rsid w:val="001529DE"/>
    <w:rsid w:val="00152E40"/>
    <w:rsid w:val="001562B2"/>
    <w:rsid w:val="0016715D"/>
    <w:rsid w:val="00170B96"/>
    <w:rsid w:val="00176393"/>
    <w:rsid w:val="00187C28"/>
    <w:rsid w:val="001A0294"/>
    <w:rsid w:val="001A16BB"/>
    <w:rsid w:val="001A42F3"/>
    <w:rsid w:val="001A64EE"/>
    <w:rsid w:val="001B169B"/>
    <w:rsid w:val="001B645B"/>
    <w:rsid w:val="001B742C"/>
    <w:rsid w:val="001C2A35"/>
    <w:rsid w:val="001C2EA3"/>
    <w:rsid w:val="001C5C08"/>
    <w:rsid w:val="001D007D"/>
    <w:rsid w:val="001D1244"/>
    <w:rsid w:val="001D6585"/>
    <w:rsid w:val="001E198A"/>
    <w:rsid w:val="001E1CB0"/>
    <w:rsid w:val="001E29D0"/>
    <w:rsid w:val="001F3AB8"/>
    <w:rsid w:val="001F50AB"/>
    <w:rsid w:val="001F5C6E"/>
    <w:rsid w:val="00201946"/>
    <w:rsid w:val="002028BC"/>
    <w:rsid w:val="00215828"/>
    <w:rsid w:val="00216CD1"/>
    <w:rsid w:val="00232B01"/>
    <w:rsid w:val="002336E2"/>
    <w:rsid w:val="00237D83"/>
    <w:rsid w:val="00245066"/>
    <w:rsid w:val="002718BB"/>
    <w:rsid w:val="00276D3B"/>
    <w:rsid w:val="00280BDA"/>
    <w:rsid w:val="00285624"/>
    <w:rsid w:val="00287009"/>
    <w:rsid w:val="00296D3F"/>
    <w:rsid w:val="002A436E"/>
    <w:rsid w:val="002A5A09"/>
    <w:rsid w:val="002A67E9"/>
    <w:rsid w:val="002B1C69"/>
    <w:rsid w:val="002B5695"/>
    <w:rsid w:val="002B6B96"/>
    <w:rsid w:val="002C2838"/>
    <w:rsid w:val="002C379F"/>
    <w:rsid w:val="002C3C42"/>
    <w:rsid w:val="002C6162"/>
    <w:rsid w:val="002D2EC9"/>
    <w:rsid w:val="002D33AF"/>
    <w:rsid w:val="002D404E"/>
    <w:rsid w:val="002D45E1"/>
    <w:rsid w:val="002D5069"/>
    <w:rsid w:val="002E6ED3"/>
    <w:rsid w:val="002F17BB"/>
    <w:rsid w:val="002F2D36"/>
    <w:rsid w:val="002F58CC"/>
    <w:rsid w:val="003014B7"/>
    <w:rsid w:val="00310848"/>
    <w:rsid w:val="00314F96"/>
    <w:rsid w:val="00343573"/>
    <w:rsid w:val="00344B53"/>
    <w:rsid w:val="003478A9"/>
    <w:rsid w:val="00354E53"/>
    <w:rsid w:val="00381D60"/>
    <w:rsid w:val="003875AD"/>
    <w:rsid w:val="00392AE1"/>
    <w:rsid w:val="00396D87"/>
    <w:rsid w:val="003A644D"/>
    <w:rsid w:val="003D0177"/>
    <w:rsid w:val="003D5C3B"/>
    <w:rsid w:val="003D6109"/>
    <w:rsid w:val="003D78BA"/>
    <w:rsid w:val="003E1CE6"/>
    <w:rsid w:val="003E3020"/>
    <w:rsid w:val="00400F86"/>
    <w:rsid w:val="004014D3"/>
    <w:rsid w:val="00411095"/>
    <w:rsid w:val="00413B05"/>
    <w:rsid w:val="00421AD7"/>
    <w:rsid w:val="00421BC9"/>
    <w:rsid w:val="0043035F"/>
    <w:rsid w:val="004309FE"/>
    <w:rsid w:val="0043243E"/>
    <w:rsid w:val="00432C81"/>
    <w:rsid w:val="00433FFC"/>
    <w:rsid w:val="00434569"/>
    <w:rsid w:val="00443F9A"/>
    <w:rsid w:val="00444758"/>
    <w:rsid w:val="00476CD0"/>
    <w:rsid w:val="00481659"/>
    <w:rsid w:val="0048165C"/>
    <w:rsid w:val="00496631"/>
    <w:rsid w:val="004A4E0C"/>
    <w:rsid w:val="004A5EB5"/>
    <w:rsid w:val="004A7711"/>
    <w:rsid w:val="004B5AC5"/>
    <w:rsid w:val="004C3794"/>
    <w:rsid w:val="004D1A14"/>
    <w:rsid w:val="004F1894"/>
    <w:rsid w:val="0050412C"/>
    <w:rsid w:val="00504C76"/>
    <w:rsid w:val="0050514C"/>
    <w:rsid w:val="0051650B"/>
    <w:rsid w:val="0052031D"/>
    <w:rsid w:val="005346D1"/>
    <w:rsid w:val="00535C58"/>
    <w:rsid w:val="00535CBC"/>
    <w:rsid w:val="00541396"/>
    <w:rsid w:val="00563CAD"/>
    <w:rsid w:val="00565294"/>
    <w:rsid w:val="00570888"/>
    <w:rsid w:val="005760C6"/>
    <w:rsid w:val="00576221"/>
    <w:rsid w:val="005769C8"/>
    <w:rsid w:val="00583D83"/>
    <w:rsid w:val="00586828"/>
    <w:rsid w:val="00590056"/>
    <w:rsid w:val="00593FB9"/>
    <w:rsid w:val="005A2836"/>
    <w:rsid w:val="005A39C7"/>
    <w:rsid w:val="005A57FB"/>
    <w:rsid w:val="005B144B"/>
    <w:rsid w:val="005B6A7B"/>
    <w:rsid w:val="005C1F2D"/>
    <w:rsid w:val="005E4368"/>
    <w:rsid w:val="005F0305"/>
    <w:rsid w:val="005F3315"/>
    <w:rsid w:val="005F7B8F"/>
    <w:rsid w:val="006019BE"/>
    <w:rsid w:val="006032F1"/>
    <w:rsid w:val="006066A4"/>
    <w:rsid w:val="006331B2"/>
    <w:rsid w:val="00633A4A"/>
    <w:rsid w:val="006457AF"/>
    <w:rsid w:val="00650E67"/>
    <w:rsid w:val="00665601"/>
    <w:rsid w:val="006731E2"/>
    <w:rsid w:val="00673354"/>
    <w:rsid w:val="00673B8D"/>
    <w:rsid w:val="00674CC4"/>
    <w:rsid w:val="00674E79"/>
    <w:rsid w:val="00680010"/>
    <w:rsid w:val="006809B1"/>
    <w:rsid w:val="00683054"/>
    <w:rsid w:val="006871EC"/>
    <w:rsid w:val="006A154A"/>
    <w:rsid w:val="006A1F4E"/>
    <w:rsid w:val="006A4FC6"/>
    <w:rsid w:val="006A6BB5"/>
    <w:rsid w:val="006A78DE"/>
    <w:rsid w:val="006B5186"/>
    <w:rsid w:val="006C5DCD"/>
    <w:rsid w:val="006D4868"/>
    <w:rsid w:val="006D65A4"/>
    <w:rsid w:val="006E23F4"/>
    <w:rsid w:val="00712D9C"/>
    <w:rsid w:val="00737287"/>
    <w:rsid w:val="00737A01"/>
    <w:rsid w:val="0075016B"/>
    <w:rsid w:val="00755A09"/>
    <w:rsid w:val="00770881"/>
    <w:rsid w:val="00777326"/>
    <w:rsid w:val="00784C5B"/>
    <w:rsid w:val="007B25AF"/>
    <w:rsid w:val="007B55A8"/>
    <w:rsid w:val="007C5FE8"/>
    <w:rsid w:val="007C6BB6"/>
    <w:rsid w:val="007D09D9"/>
    <w:rsid w:val="007D5382"/>
    <w:rsid w:val="007D7472"/>
    <w:rsid w:val="007E4BCD"/>
    <w:rsid w:val="00801B73"/>
    <w:rsid w:val="00810232"/>
    <w:rsid w:val="00816C74"/>
    <w:rsid w:val="0081786E"/>
    <w:rsid w:val="00817CF1"/>
    <w:rsid w:val="008264B6"/>
    <w:rsid w:val="008377C2"/>
    <w:rsid w:val="0084489B"/>
    <w:rsid w:val="008478E9"/>
    <w:rsid w:val="00855E04"/>
    <w:rsid w:val="00857C22"/>
    <w:rsid w:val="00877F56"/>
    <w:rsid w:val="00884830"/>
    <w:rsid w:val="00886934"/>
    <w:rsid w:val="0089791D"/>
    <w:rsid w:val="008A04FD"/>
    <w:rsid w:val="008A117A"/>
    <w:rsid w:val="008A5557"/>
    <w:rsid w:val="008A77DF"/>
    <w:rsid w:val="008B1C60"/>
    <w:rsid w:val="008B2F0D"/>
    <w:rsid w:val="008B743D"/>
    <w:rsid w:val="008B7ED6"/>
    <w:rsid w:val="008C08AD"/>
    <w:rsid w:val="008C420F"/>
    <w:rsid w:val="008C7F1F"/>
    <w:rsid w:val="008D184C"/>
    <w:rsid w:val="008D288B"/>
    <w:rsid w:val="008D472F"/>
    <w:rsid w:val="008E7C8B"/>
    <w:rsid w:val="008F0304"/>
    <w:rsid w:val="008F09EC"/>
    <w:rsid w:val="008F317A"/>
    <w:rsid w:val="008F3FEB"/>
    <w:rsid w:val="008F7507"/>
    <w:rsid w:val="009107E3"/>
    <w:rsid w:val="00916081"/>
    <w:rsid w:val="009178C7"/>
    <w:rsid w:val="009203B1"/>
    <w:rsid w:val="00936A1F"/>
    <w:rsid w:val="0094391C"/>
    <w:rsid w:val="009471DA"/>
    <w:rsid w:val="0094747B"/>
    <w:rsid w:val="00952EDE"/>
    <w:rsid w:val="00953ACC"/>
    <w:rsid w:val="00964E93"/>
    <w:rsid w:val="009675DC"/>
    <w:rsid w:val="0098048D"/>
    <w:rsid w:val="009970AD"/>
    <w:rsid w:val="009A1248"/>
    <w:rsid w:val="009B0510"/>
    <w:rsid w:val="009B0CCE"/>
    <w:rsid w:val="009B5D5C"/>
    <w:rsid w:val="009D6C8E"/>
    <w:rsid w:val="009E2A54"/>
    <w:rsid w:val="009E633D"/>
    <w:rsid w:val="009F1335"/>
    <w:rsid w:val="009F63BA"/>
    <w:rsid w:val="009F72AD"/>
    <w:rsid w:val="00A07C25"/>
    <w:rsid w:val="00A13048"/>
    <w:rsid w:val="00A21DF2"/>
    <w:rsid w:val="00A2355B"/>
    <w:rsid w:val="00A32486"/>
    <w:rsid w:val="00A60E01"/>
    <w:rsid w:val="00A60E60"/>
    <w:rsid w:val="00A62598"/>
    <w:rsid w:val="00A62CBF"/>
    <w:rsid w:val="00A64511"/>
    <w:rsid w:val="00A6766B"/>
    <w:rsid w:val="00A76480"/>
    <w:rsid w:val="00A86C8B"/>
    <w:rsid w:val="00A87711"/>
    <w:rsid w:val="00A94265"/>
    <w:rsid w:val="00AA3AAA"/>
    <w:rsid w:val="00AA7C69"/>
    <w:rsid w:val="00AC29B2"/>
    <w:rsid w:val="00AC7FB6"/>
    <w:rsid w:val="00AD2583"/>
    <w:rsid w:val="00AF1577"/>
    <w:rsid w:val="00B00B3F"/>
    <w:rsid w:val="00B115AE"/>
    <w:rsid w:val="00B13620"/>
    <w:rsid w:val="00B160BF"/>
    <w:rsid w:val="00B164BA"/>
    <w:rsid w:val="00B205C2"/>
    <w:rsid w:val="00B2110E"/>
    <w:rsid w:val="00B24D0A"/>
    <w:rsid w:val="00B26061"/>
    <w:rsid w:val="00B31389"/>
    <w:rsid w:val="00B343B0"/>
    <w:rsid w:val="00B347E8"/>
    <w:rsid w:val="00B46DAD"/>
    <w:rsid w:val="00B52470"/>
    <w:rsid w:val="00B561BB"/>
    <w:rsid w:val="00B56FCD"/>
    <w:rsid w:val="00B62275"/>
    <w:rsid w:val="00B62A42"/>
    <w:rsid w:val="00B64000"/>
    <w:rsid w:val="00B64392"/>
    <w:rsid w:val="00B71BF3"/>
    <w:rsid w:val="00B7228B"/>
    <w:rsid w:val="00B74ECF"/>
    <w:rsid w:val="00B935C5"/>
    <w:rsid w:val="00BA7444"/>
    <w:rsid w:val="00BD1FC7"/>
    <w:rsid w:val="00C10389"/>
    <w:rsid w:val="00C14511"/>
    <w:rsid w:val="00C17345"/>
    <w:rsid w:val="00C3770C"/>
    <w:rsid w:val="00C43908"/>
    <w:rsid w:val="00C464B7"/>
    <w:rsid w:val="00C51DDD"/>
    <w:rsid w:val="00C537C5"/>
    <w:rsid w:val="00C6652A"/>
    <w:rsid w:val="00C6657B"/>
    <w:rsid w:val="00C72764"/>
    <w:rsid w:val="00C7657E"/>
    <w:rsid w:val="00C92EDF"/>
    <w:rsid w:val="00C95E00"/>
    <w:rsid w:val="00CB1C21"/>
    <w:rsid w:val="00CB1EFE"/>
    <w:rsid w:val="00CC63FB"/>
    <w:rsid w:val="00CC752F"/>
    <w:rsid w:val="00CD0B53"/>
    <w:rsid w:val="00CD0C08"/>
    <w:rsid w:val="00CD78BF"/>
    <w:rsid w:val="00CE4F19"/>
    <w:rsid w:val="00CE4FE8"/>
    <w:rsid w:val="00D03DBB"/>
    <w:rsid w:val="00D05DA4"/>
    <w:rsid w:val="00D06C25"/>
    <w:rsid w:val="00D15DF6"/>
    <w:rsid w:val="00D16DF3"/>
    <w:rsid w:val="00D254D7"/>
    <w:rsid w:val="00D61609"/>
    <w:rsid w:val="00D61BC9"/>
    <w:rsid w:val="00D86ED1"/>
    <w:rsid w:val="00D94EE8"/>
    <w:rsid w:val="00D952C7"/>
    <w:rsid w:val="00DA069A"/>
    <w:rsid w:val="00DA53F3"/>
    <w:rsid w:val="00DA777C"/>
    <w:rsid w:val="00DC4709"/>
    <w:rsid w:val="00DD30DE"/>
    <w:rsid w:val="00DF2395"/>
    <w:rsid w:val="00E0049E"/>
    <w:rsid w:val="00E024F9"/>
    <w:rsid w:val="00E03D2B"/>
    <w:rsid w:val="00E25230"/>
    <w:rsid w:val="00E26189"/>
    <w:rsid w:val="00E279E7"/>
    <w:rsid w:val="00E32F0A"/>
    <w:rsid w:val="00E338B5"/>
    <w:rsid w:val="00E3571D"/>
    <w:rsid w:val="00E42226"/>
    <w:rsid w:val="00E43203"/>
    <w:rsid w:val="00E439AD"/>
    <w:rsid w:val="00E47B51"/>
    <w:rsid w:val="00E62450"/>
    <w:rsid w:val="00E738C6"/>
    <w:rsid w:val="00E77AE5"/>
    <w:rsid w:val="00E81939"/>
    <w:rsid w:val="00E828D5"/>
    <w:rsid w:val="00E90F72"/>
    <w:rsid w:val="00EA76F3"/>
    <w:rsid w:val="00EB0018"/>
    <w:rsid w:val="00EB0982"/>
    <w:rsid w:val="00EC73E0"/>
    <w:rsid w:val="00ED28C5"/>
    <w:rsid w:val="00ED65AD"/>
    <w:rsid w:val="00EE42B9"/>
    <w:rsid w:val="00EF0C63"/>
    <w:rsid w:val="00EF6A91"/>
    <w:rsid w:val="00F04F55"/>
    <w:rsid w:val="00F07088"/>
    <w:rsid w:val="00F14229"/>
    <w:rsid w:val="00F27D8B"/>
    <w:rsid w:val="00F33684"/>
    <w:rsid w:val="00F43808"/>
    <w:rsid w:val="00F53BCC"/>
    <w:rsid w:val="00F63D13"/>
    <w:rsid w:val="00F652D1"/>
    <w:rsid w:val="00F67594"/>
    <w:rsid w:val="00F93790"/>
    <w:rsid w:val="00FA0C88"/>
    <w:rsid w:val="00FC0CBC"/>
    <w:rsid w:val="00FC1432"/>
    <w:rsid w:val="00FD0777"/>
    <w:rsid w:val="00FE2161"/>
    <w:rsid w:val="00FE6C85"/>
    <w:rsid w:val="00FF19A5"/>
    <w:rsid w:val="00FF7D70"/>
    <w:rsid w:val="01133978"/>
    <w:rsid w:val="0276F7A3"/>
    <w:rsid w:val="02AF5DC4"/>
    <w:rsid w:val="06050738"/>
    <w:rsid w:val="0A6EBE99"/>
    <w:rsid w:val="0C25C76F"/>
    <w:rsid w:val="0FA719CF"/>
    <w:rsid w:val="10682777"/>
    <w:rsid w:val="106EC3F2"/>
    <w:rsid w:val="1401FB71"/>
    <w:rsid w:val="1939DED8"/>
    <w:rsid w:val="19A8A782"/>
    <w:rsid w:val="1F0F468C"/>
    <w:rsid w:val="24648E09"/>
    <w:rsid w:val="28593876"/>
    <w:rsid w:val="2A04F907"/>
    <w:rsid w:val="2A3B5551"/>
    <w:rsid w:val="2F7175C0"/>
    <w:rsid w:val="2FD33940"/>
    <w:rsid w:val="3013E3B6"/>
    <w:rsid w:val="34E3E69D"/>
    <w:rsid w:val="3556A557"/>
    <w:rsid w:val="37549C5C"/>
    <w:rsid w:val="3B51FA2C"/>
    <w:rsid w:val="3C20A018"/>
    <w:rsid w:val="3C9ABFF5"/>
    <w:rsid w:val="3F4CCEBD"/>
    <w:rsid w:val="4203045A"/>
    <w:rsid w:val="43B678EB"/>
    <w:rsid w:val="485359B2"/>
    <w:rsid w:val="4C4379FF"/>
    <w:rsid w:val="518C4ED7"/>
    <w:rsid w:val="523FD7C8"/>
    <w:rsid w:val="54AABACD"/>
    <w:rsid w:val="54F60D65"/>
    <w:rsid w:val="57807305"/>
    <w:rsid w:val="57E3D58D"/>
    <w:rsid w:val="597E2BF0"/>
    <w:rsid w:val="5A98F237"/>
    <w:rsid w:val="5B19FC51"/>
    <w:rsid w:val="5B5CA3C9"/>
    <w:rsid w:val="5D3F94AC"/>
    <w:rsid w:val="5F0D0490"/>
    <w:rsid w:val="5FED6D74"/>
    <w:rsid w:val="600C574D"/>
    <w:rsid w:val="61C33A2D"/>
    <w:rsid w:val="660F65DC"/>
    <w:rsid w:val="69B33993"/>
    <w:rsid w:val="69CF61A4"/>
    <w:rsid w:val="6AD82F1A"/>
    <w:rsid w:val="6CCA151D"/>
    <w:rsid w:val="6EA26B9B"/>
    <w:rsid w:val="77DA20FA"/>
    <w:rsid w:val="7AA3F7F3"/>
    <w:rsid w:val="7C07B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D6B9E1"/>
  <w15:chartTrackingRefBased/>
  <w15:docId w15:val="{6B952552-7BB8-480F-BCBA-7D2AFE6FE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B46DAD"/>
    <w:pPr>
      <w:widowControl w:val="0"/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B7ED6"/>
    <w:pPr>
      <w:keepNext/>
      <w:keepLines/>
      <w:spacing w:before="240"/>
      <w:outlineLvl w:val="0"/>
    </w:pPr>
    <w:rPr>
      <w:rFonts w:eastAsiaTheme="majorEastAsia" w:cstheme="majorBidi"/>
      <w:b/>
      <w:color w:val="73BE46"/>
      <w:sz w:val="5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B7ED6"/>
    <w:pPr>
      <w:keepNext/>
      <w:keepLines/>
      <w:spacing w:before="40"/>
      <w:outlineLvl w:val="1"/>
    </w:pPr>
    <w:rPr>
      <w:rFonts w:eastAsiaTheme="majorEastAsia" w:cstheme="majorBidi"/>
      <w:b/>
      <w:color w:val="28642D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36CF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36CF"/>
    <w:pPr>
      <w:keepNext/>
      <w:keepLines/>
      <w:spacing w:before="40"/>
      <w:outlineLvl w:val="3"/>
    </w:pPr>
    <w:rPr>
      <w:rFonts w:eastAsiaTheme="majorEastAsia" w:cstheme="majorBidi"/>
      <w:b/>
      <w:i/>
      <w:iCs/>
      <w:color w:val="7F7F7F" w:themeColor="text1" w:themeTint="80"/>
      <w:u w:val="single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TextadrestRoboto" w:customStyle="1">
    <w:name w:val="Text adresát Roboto"/>
    <w:basedOn w:val="Normln"/>
    <w:link w:val="TextadrestRobotoChar"/>
    <w:rsid w:val="00392AE1"/>
    <w:pPr>
      <w:suppressAutoHyphens/>
      <w:autoSpaceDE w:val="0"/>
      <w:autoSpaceDN w:val="0"/>
      <w:adjustRightInd w:val="0"/>
      <w:textAlignment w:val="center"/>
    </w:pPr>
    <w:rPr>
      <w:rFonts w:ascii="Roboto Medium" w:hAnsi="Roboto Medium" w:cs="Roboto"/>
      <w:szCs w:val="18"/>
    </w:rPr>
  </w:style>
  <w:style w:type="character" w:styleId="TextadrestRobotoChar" w:customStyle="1">
    <w:name w:val="Text adresát Roboto Char"/>
    <w:basedOn w:val="Standardnpsmoodstavce"/>
    <w:link w:val="TextadrestRoboto"/>
    <w:rsid w:val="00392AE1"/>
    <w:rPr>
      <w:rFonts w:ascii="Roboto Medium" w:hAnsi="Roboto Medium" w:cs="Roboto"/>
      <w:color w:val="404040" w:themeColor="text1" w:themeTint="BF"/>
      <w:sz w:val="20"/>
      <w:szCs w:val="18"/>
    </w:rPr>
  </w:style>
  <w:style w:type="table" w:styleId="Prosttabulka2">
    <w:name w:val="Plain Table 2"/>
    <w:basedOn w:val="Normlntabulka"/>
    <w:uiPriority w:val="42"/>
    <w:rsid w:val="0012515D"/>
    <w:pPr>
      <w:spacing w:after="0" w:line="240" w:lineRule="auto"/>
    </w:pPr>
    <w:rPr>
      <w:rFonts w:ascii="Roboto" w:hAnsi="Roboto"/>
      <w:color w:val="404040" w:themeColor="text1" w:themeTint="BF"/>
      <w:sz w:val="18"/>
    </w:rPr>
    <w:tblPr>
      <w:tblStyleRowBandSize w:val="1"/>
      <w:tblStyleColBandSize w:val="1"/>
      <w:tblBorders>
        <w:top w:val="single" w:color="73BE46" w:sz="4" w:space="0"/>
        <w:left w:val="single" w:color="73BE46" w:sz="4" w:space="0"/>
        <w:bottom w:val="single" w:color="73BE46" w:sz="4" w:space="0"/>
        <w:right w:val="single" w:color="73BE46" w:sz="4" w:space="0"/>
      </w:tblBorders>
    </w:tblPr>
    <w:tcPr>
      <w:shd w:val="clear" w:color="auto" w:fill="auto"/>
      <w:vAlign w:val="bottom"/>
    </w:tcPr>
    <w:tblStylePr w:type="firstRow">
      <w:rPr>
        <w:rFonts w:ascii="Roboto" w:hAnsi="Roboto"/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Tabulkaseznamu3zvraznn6">
    <w:name w:val="List Table 3 Accent 6"/>
    <w:basedOn w:val="Normlntabulka"/>
    <w:uiPriority w:val="48"/>
    <w:rsid w:val="00000FA1"/>
    <w:pPr>
      <w:spacing w:after="0" w:line="240" w:lineRule="auto"/>
    </w:pPr>
    <w:rPr>
      <w:rFonts w:ascii="Roboto" w:hAnsi="Roboto"/>
      <w:color w:val="404040" w:themeColor="text1" w:themeTint="BF"/>
      <w:sz w:val="18"/>
    </w:rPr>
    <w:tblPr>
      <w:tblStyleRowBandSize w:val="1"/>
      <w:tblStyleColBandSize w:val="1"/>
      <w:tblInd w:w="57" w:type="dxa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  <w:tblCellMar>
        <w:top w:w="57" w:type="dxa"/>
        <w:left w:w="57" w:type="dxa"/>
        <w:bottom w:w="57" w:type="dxa"/>
        <w:right w:w="57" w:type="dxa"/>
      </w:tblCellMar>
    </w:tblPr>
    <w:tcPr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tblPr/>
      <w:tcPr>
        <w:tcBorders>
          <w:top w:val="single" w:color="70AD47" w:themeColor="accent6" w:sz="4" w:space="0"/>
          <w:bottom w:val="single" w:color="70AD47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70AD47" w:themeColor="accent6" w:sz="4" w:space="0"/>
          <w:left w:val="nil"/>
        </w:tcBorders>
      </w:tcPr>
    </w:tblStylePr>
    <w:tblStylePr w:type="swCell">
      <w:tblPr/>
      <w:tcPr>
        <w:tcBorders>
          <w:top w:val="double" w:color="70AD47" w:themeColor="accent6" w:sz="4" w:space="0"/>
          <w:right w:val="nil"/>
        </w:tcBorders>
      </w:tcPr>
    </w:tblStylePr>
  </w:style>
  <w:style w:type="paragraph" w:styleId="Green" w:customStyle="1">
    <w:name w:val="Green"/>
    <w:basedOn w:val="Normln"/>
    <w:link w:val="GreenChar"/>
    <w:autoRedefine/>
    <w:rsid w:val="00B62A42"/>
    <w:pPr>
      <w:jc w:val="center"/>
    </w:pPr>
    <w:rPr>
      <w:rFonts w:ascii="Roboto Medium" w:hAnsi="Roboto Medium"/>
      <w:b/>
      <w:color w:val="538135" w:themeColor="accent6" w:themeShade="BF"/>
    </w:rPr>
  </w:style>
  <w:style w:type="character" w:styleId="GreenChar" w:customStyle="1">
    <w:name w:val="Green Char"/>
    <w:basedOn w:val="Standardnpsmoodstavce"/>
    <w:link w:val="Green"/>
    <w:rsid w:val="00B62A42"/>
    <w:rPr>
      <w:rFonts w:ascii="Roboto Medium" w:hAnsi="Roboto Medium"/>
      <w:b/>
      <w:color w:val="538135" w:themeColor="accent6" w:themeShade="BF"/>
      <w:sz w:val="20"/>
    </w:rPr>
  </w:style>
  <w:style w:type="paragraph" w:styleId="Zhlav">
    <w:name w:val="header"/>
    <w:basedOn w:val="Normln"/>
    <w:link w:val="ZhlavChar"/>
    <w:uiPriority w:val="99"/>
    <w:unhideWhenUsed/>
    <w:rsid w:val="00187C28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187C28"/>
    <w:rPr>
      <w:rFonts w:ascii="Roboto" w:hAnsi="Roboto"/>
    </w:rPr>
  </w:style>
  <w:style w:type="paragraph" w:styleId="Zpat">
    <w:name w:val="footer"/>
    <w:basedOn w:val="Normln"/>
    <w:link w:val="ZpatChar"/>
    <w:uiPriority w:val="99"/>
    <w:unhideWhenUsed/>
    <w:rsid w:val="00187C28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187C28"/>
    <w:rPr>
      <w:rFonts w:ascii="Roboto" w:hAnsi="Roboto"/>
    </w:rPr>
  </w:style>
  <w:style w:type="character" w:styleId="Hypertextovodkaz">
    <w:name w:val="Hyperlink"/>
    <w:basedOn w:val="Standardnpsmoodstavce"/>
    <w:uiPriority w:val="99"/>
    <w:unhideWhenUsed/>
    <w:rsid w:val="00816C7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16C74"/>
    <w:rPr>
      <w:color w:val="605E5C"/>
      <w:shd w:val="clear" w:color="auto" w:fill="E1DFDD"/>
    </w:rPr>
  </w:style>
  <w:style w:type="character" w:styleId="Nadpis1Char" w:customStyle="1">
    <w:name w:val="Nadpis 1 Char"/>
    <w:basedOn w:val="Standardnpsmoodstavce"/>
    <w:link w:val="Nadpis1"/>
    <w:rsid w:val="008B7ED6"/>
    <w:rPr>
      <w:rFonts w:ascii="Calibri" w:hAnsi="Calibri" w:eastAsiaTheme="majorEastAsia" w:cstheme="majorBidi"/>
      <w:b/>
      <w:color w:val="73BE46"/>
      <w:sz w:val="56"/>
      <w:szCs w:val="32"/>
    </w:rPr>
  </w:style>
  <w:style w:type="character" w:styleId="Nadpis2Char" w:customStyle="1">
    <w:name w:val="Nadpis 2 Char"/>
    <w:basedOn w:val="Standardnpsmoodstavce"/>
    <w:link w:val="Nadpis2"/>
    <w:uiPriority w:val="9"/>
    <w:rsid w:val="008B7ED6"/>
    <w:rPr>
      <w:rFonts w:ascii="Calibri" w:hAnsi="Calibri" w:eastAsiaTheme="majorEastAsia" w:cstheme="majorBidi"/>
      <w:b/>
      <w:color w:val="28642D"/>
      <w:sz w:val="28"/>
      <w:szCs w:val="26"/>
    </w:rPr>
  </w:style>
  <w:style w:type="character" w:styleId="Nadpis3Char" w:customStyle="1">
    <w:name w:val="Nadpis 3 Char"/>
    <w:basedOn w:val="Standardnpsmoodstavce"/>
    <w:link w:val="Nadpis3"/>
    <w:uiPriority w:val="9"/>
    <w:rsid w:val="001236CF"/>
    <w:rPr>
      <w:rFonts w:ascii="Calibri" w:hAnsi="Calibri" w:eastAsiaTheme="majorEastAsia" w:cstheme="majorBidi"/>
      <w:b/>
      <w:color w:val="404040" w:themeColor="text1" w:themeTint="BF"/>
      <w:sz w:val="24"/>
      <w:szCs w:val="24"/>
    </w:rPr>
  </w:style>
  <w:style w:type="character" w:styleId="Nadpis4Char" w:customStyle="1">
    <w:name w:val="Nadpis 4 Char"/>
    <w:basedOn w:val="Standardnpsmoodstavce"/>
    <w:link w:val="Nadpis4"/>
    <w:uiPriority w:val="9"/>
    <w:rsid w:val="001236CF"/>
    <w:rPr>
      <w:rFonts w:ascii="Calibri" w:hAnsi="Calibri" w:eastAsiaTheme="majorEastAsia" w:cstheme="majorBidi"/>
      <w:b/>
      <w:i/>
      <w:iCs/>
      <w:color w:val="7F7F7F" w:themeColor="text1" w:themeTint="80"/>
      <w:sz w:val="20"/>
      <w:u w:val="single"/>
    </w:rPr>
  </w:style>
  <w:style w:type="paragraph" w:styleId="Podnadpis">
    <w:name w:val="Subtitle"/>
    <w:aliases w:val="Autor a pozice"/>
    <w:basedOn w:val="Normln"/>
    <w:next w:val="Normln"/>
    <w:link w:val="PodnadpisChar"/>
    <w:uiPriority w:val="11"/>
    <w:qFormat/>
    <w:rsid w:val="00801B73"/>
    <w:pPr>
      <w:numPr>
        <w:ilvl w:val="1"/>
      </w:numPr>
      <w:jc w:val="right"/>
    </w:pPr>
    <w:rPr>
      <w:rFonts w:eastAsiaTheme="minorEastAsia"/>
      <w:spacing w:val="10"/>
    </w:rPr>
  </w:style>
  <w:style w:type="character" w:styleId="PodnadpisChar" w:customStyle="1">
    <w:name w:val="Podnadpis Char"/>
    <w:aliases w:val="Autor a pozice Char"/>
    <w:basedOn w:val="Standardnpsmoodstavce"/>
    <w:link w:val="Podnadpis"/>
    <w:uiPriority w:val="11"/>
    <w:rsid w:val="00801B73"/>
    <w:rPr>
      <w:rFonts w:ascii="Roboto" w:hAnsi="Roboto" w:eastAsiaTheme="minorEastAsia"/>
      <w:color w:val="404040" w:themeColor="text1" w:themeTint="BF"/>
      <w:spacing w:val="10"/>
      <w:sz w:val="18"/>
    </w:rPr>
  </w:style>
  <w:style w:type="character" w:styleId="Odkazintenzivn">
    <w:name w:val="Intense Reference"/>
    <w:basedOn w:val="Standardnpsmoodstavce"/>
    <w:uiPriority w:val="32"/>
    <w:rsid w:val="002D33AF"/>
    <w:rPr>
      <w:b/>
      <w:bCs/>
      <w:smallCaps/>
      <w:color w:val="4472C4" w:themeColor="accent1"/>
      <w:spacing w:val="5"/>
    </w:rPr>
  </w:style>
  <w:style w:type="paragraph" w:styleId="Podpise-mailu">
    <w:name w:val="E-mail Signature"/>
    <w:basedOn w:val="Normln"/>
    <w:link w:val="Podpise-mailuChar"/>
    <w:uiPriority w:val="99"/>
    <w:unhideWhenUsed/>
    <w:rsid w:val="00801B73"/>
  </w:style>
  <w:style w:type="character" w:styleId="Podpise-mailuChar" w:customStyle="1">
    <w:name w:val="Podpis e-mailu Char"/>
    <w:basedOn w:val="Standardnpsmoodstavce"/>
    <w:link w:val="Podpise-mailu"/>
    <w:uiPriority w:val="99"/>
    <w:rsid w:val="00801B73"/>
    <w:rPr>
      <w:rFonts w:ascii="Roboto" w:hAnsi="Roboto"/>
      <w:color w:val="404040" w:themeColor="text1" w:themeTint="BF"/>
      <w:sz w:val="18"/>
    </w:rPr>
  </w:style>
  <w:style w:type="paragraph" w:styleId="Nadpis" w:customStyle="1">
    <w:name w:val="Nadpis"/>
    <w:basedOn w:val="Nzev"/>
    <w:link w:val="NadpisChar"/>
    <w:qFormat/>
    <w:rsid w:val="008B7ED6"/>
    <w:pPr>
      <w:autoSpaceDE w:val="0"/>
      <w:autoSpaceDN w:val="0"/>
      <w:spacing w:before="1440"/>
      <w:contextualSpacing w:val="0"/>
      <w:jc w:val="center"/>
    </w:pPr>
    <w:rPr>
      <w:rFonts w:ascii="Calibri" w:hAnsi="Calibri" w:eastAsia="Roboto Black" w:cs="Roboto Black"/>
      <w:b/>
      <w:bCs/>
      <w:color w:val="C7C8CA"/>
      <w:sz w:val="96"/>
      <w:szCs w:val="134"/>
    </w:rPr>
  </w:style>
  <w:style w:type="character" w:styleId="NadpisChar" w:customStyle="1">
    <w:name w:val="Nadpis Char"/>
    <w:basedOn w:val="NzevChar"/>
    <w:link w:val="Nadpis"/>
    <w:rsid w:val="008B7ED6"/>
    <w:rPr>
      <w:rFonts w:ascii="Calibri" w:hAnsi="Calibri" w:eastAsia="Roboto Black" w:cs="Roboto Black"/>
      <w:b/>
      <w:bCs/>
      <w:color w:val="C7C8CA"/>
      <w:spacing w:val="-10"/>
      <w:kern w:val="28"/>
      <w:sz w:val="96"/>
      <w:szCs w:val="134"/>
    </w:rPr>
  </w:style>
  <w:style w:type="paragraph" w:styleId="Nzev">
    <w:name w:val="Title"/>
    <w:basedOn w:val="Normln"/>
    <w:next w:val="Normln"/>
    <w:link w:val="NzevChar"/>
    <w:uiPriority w:val="10"/>
    <w:rsid w:val="00C51DDD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C51DD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itultitulnlist" w:customStyle="1">
    <w:name w:val="Podtitul titulní list"/>
    <w:basedOn w:val="Nadpis"/>
    <w:link w:val="PodtitultitulnlistChar"/>
    <w:qFormat/>
    <w:rsid w:val="008B7ED6"/>
    <w:pPr>
      <w:spacing w:before="240"/>
    </w:pPr>
    <w:rPr>
      <w:sz w:val="72"/>
      <w:szCs w:val="72"/>
    </w:rPr>
  </w:style>
  <w:style w:type="paragraph" w:styleId="Datumtitulnlist" w:customStyle="1">
    <w:name w:val="Datum titulní list"/>
    <w:basedOn w:val="Nadpis"/>
    <w:link w:val="DatumtitulnlistChar"/>
    <w:qFormat/>
    <w:rsid w:val="008B7ED6"/>
    <w:pPr>
      <w:spacing w:before="480"/>
    </w:pPr>
    <w:rPr>
      <w:noProof/>
      <w:sz w:val="44"/>
      <w:szCs w:val="44"/>
    </w:rPr>
  </w:style>
  <w:style w:type="character" w:styleId="PodtitultitulnlistChar" w:customStyle="1">
    <w:name w:val="Podtitul titulní list Char"/>
    <w:basedOn w:val="NadpisChar"/>
    <w:link w:val="Podtitultitulnlist"/>
    <w:rsid w:val="008B7ED6"/>
    <w:rPr>
      <w:rFonts w:ascii="Calibri" w:hAnsi="Calibri" w:eastAsia="Roboto Black" w:cs="Roboto Black"/>
      <w:b/>
      <w:bCs/>
      <w:color w:val="C7C8CA"/>
      <w:spacing w:val="-10"/>
      <w:kern w:val="28"/>
      <w:sz w:val="72"/>
      <w:szCs w:val="72"/>
    </w:rPr>
  </w:style>
  <w:style w:type="character" w:styleId="DatumtitulnlistChar" w:customStyle="1">
    <w:name w:val="Datum titulní list Char"/>
    <w:basedOn w:val="NadpisChar"/>
    <w:link w:val="Datumtitulnlist"/>
    <w:rsid w:val="008B7ED6"/>
    <w:rPr>
      <w:rFonts w:ascii="Calibri" w:hAnsi="Calibri" w:eastAsia="Roboto Black" w:cs="Roboto Black"/>
      <w:b/>
      <w:bCs/>
      <w:noProof/>
      <w:color w:val="C7C8CA"/>
      <w:spacing w:val="-10"/>
      <w:kern w:val="28"/>
      <w:sz w:val="44"/>
      <w:szCs w:val="44"/>
    </w:rPr>
  </w:style>
  <w:style w:type="character" w:styleId="Zstupntext">
    <w:name w:val="Placeholder Text"/>
    <w:basedOn w:val="Standardnpsmoodstavce"/>
    <w:uiPriority w:val="99"/>
    <w:semiHidden/>
    <w:rsid w:val="001562B2"/>
    <w:rPr>
      <w:color w:val="808080"/>
    </w:rPr>
  </w:style>
  <w:style w:type="paragraph" w:styleId="Kredit" w:customStyle="1">
    <w:name w:val="Kredit"/>
    <w:basedOn w:val="Normln"/>
    <w:next w:val="Normln"/>
    <w:link w:val="KreditChar"/>
    <w:autoRedefine/>
    <w:qFormat/>
    <w:rsid w:val="008B7ED6"/>
    <w:pPr>
      <w:spacing w:before="10800"/>
    </w:pPr>
  </w:style>
  <w:style w:type="paragraph" w:styleId="Nadpisobsahu">
    <w:name w:val="TOC Heading"/>
    <w:basedOn w:val="Nadpis1"/>
    <w:next w:val="Normln"/>
    <w:uiPriority w:val="39"/>
    <w:unhideWhenUsed/>
    <w:qFormat/>
    <w:rsid w:val="00152E40"/>
    <w:pPr>
      <w:spacing w:line="259" w:lineRule="auto"/>
      <w:outlineLvl w:val="9"/>
    </w:pPr>
    <w:rPr>
      <w:rFonts w:asciiTheme="majorHAnsi" w:hAnsiTheme="majorHAnsi"/>
      <w:color w:val="2F5496" w:themeColor="accent1" w:themeShade="BF"/>
      <w:sz w:val="32"/>
    </w:rPr>
  </w:style>
  <w:style w:type="character" w:styleId="KreditChar" w:customStyle="1">
    <w:name w:val="Kredit Char"/>
    <w:basedOn w:val="Standardnpsmoodstavce"/>
    <w:link w:val="Kredit"/>
    <w:rsid w:val="008B7ED6"/>
    <w:rPr>
      <w:rFonts w:ascii="Calibri" w:hAnsi="Calibri"/>
      <w:color w:val="404040" w:themeColor="text1" w:themeTint="BF"/>
      <w:sz w:val="18"/>
    </w:rPr>
  </w:style>
  <w:style w:type="paragraph" w:styleId="Obsah1">
    <w:name w:val="toc 1"/>
    <w:basedOn w:val="Normln"/>
    <w:next w:val="Normln"/>
    <w:autoRedefine/>
    <w:uiPriority w:val="39"/>
    <w:unhideWhenUsed/>
    <w:rsid w:val="006B5186"/>
    <w:pPr>
      <w:tabs>
        <w:tab w:val="right" w:pos="9060"/>
      </w:tabs>
      <w:spacing w:after="100"/>
    </w:pPr>
    <w:rPr>
      <w:rFonts w:cs="Calibri"/>
      <w:b/>
      <w:bCs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152E40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unhideWhenUsed/>
    <w:rsid w:val="00152E40"/>
    <w:pPr>
      <w:spacing w:after="100"/>
      <w:ind w:left="360"/>
    </w:pPr>
  </w:style>
  <w:style w:type="paragraph" w:styleId="Odstavecseseznamem">
    <w:name w:val="List Paragraph"/>
    <w:basedOn w:val="Normln"/>
    <w:link w:val="OdstavecseseznamemChar"/>
    <w:uiPriority w:val="34"/>
    <w:qFormat/>
    <w:rsid w:val="00593FB9"/>
    <w:pPr>
      <w:ind w:left="720"/>
      <w:contextualSpacing/>
    </w:pPr>
  </w:style>
  <w:style w:type="paragraph" w:styleId="Odsazen" w:customStyle="1">
    <w:name w:val="Odsazení"/>
    <w:basedOn w:val="Odstavecseseznamem"/>
    <w:link w:val="OdsazenChar"/>
    <w:qFormat/>
    <w:rsid w:val="00593FB9"/>
    <w:pPr>
      <w:numPr>
        <w:numId w:val="11"/>
      </w:numPr>
    </w:pPr>
  </w:style>
  <w:style w:type="paragraph" w:styleId="Odsazen2" w:customStyle="1">
    <w:name w:val="Odsazení 2"/>
    <w:basedOn w:val="Odstavecseseznamem"/>
    <w:next w:val="Normln"/>
    <w:link w:val="Odsazen2Char"/>
    <w:qFormat/>
    <w:rsid w:val="00B62275"/>
    <w:pPr>
      <w:numPr>
        <w:numId w:val="12"/>
      </w:numPr>
    </w:pPr>
  </w:style>
  <w:style w:type="character" w:styleId="OdstavecseseznamemChar" w:customStyle="1">
    <w:name w:val="Odstavec se seznamem Char"/>
    <w:basedOn w:val="Standardnpsmoodstavce"/>
    <w:link w:val="Odstavecseseznamem"/>
    <w:uiPriority w:val="34"/>
    <w:rsid w:val="00593FB9"/>
    <w:rPr>
      <w:rFonts w:ascii="Roboto" w:hAnsi="Roboto"/>
      <w:color w:val="404040" w:themeColor="text1" w:themeTint="BF"/>
      <w:sz w:val="18"/>
    </w:rPr>
  </w:style>
  <w:style w:type="character" w:styleId="OdsazenChar" w:customStyle="1">
    <w:name w:val="Odsazení Char"/>
    <w:basedOn w:val="OdstavecseseznamemChar"/>
    <w:link w:val="Odsazen"/>
    <w:rsid w:val="00593FB9"/>
    <w:rPr>
      <w:rFonts w:ascii="Roboto" w:hAnsi="Roboto"/>
      <w:color w:val="404040" w:themeColor="text1" w:themeTint="BF"/>
      <w:sz w:val="18"/>
    </w:rPr>
  </w:style>
  <w:style w:type="character" w:styleId="Odsazen2Char" w:customStyle="1">
    <w:name w:val="Odsazení 2 Char"/>
    <w:basedOn w:val="OdstavecseseznamemChar"/>
    <w:link w:val="Odsazen2"/>
    <w:rsid w:val="00593FB9"/>
    <w:rPr>
      <w:rFonts w:ascii="Roboto" w:hAnsi="Roboto"/>
      <w:color w:val="404040" w:themeColor="text1" w:themeTint="BF"/>
      <w:sz w:val="18"/>
    </w:rPr>
  </w:style>
  <w:style w:type="table" w:styleId="Mkatabulky">
    <w:name w:val="Table Grid"/>
    <w:basedOn w:val="Normlntabulka"/>
    <w:uiPriority w:val="59"/>
    <w:rsid w:val="00504C7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tyl1" w:customStyle="1">
    <w:name w:val="Styl1"/>
    <w:basedOn w:val="Normlntabulka"/>
    <w:uiPriority w:val="99"/>
    <w:rsid w:val="004A5EB5"/>
    <w:pPr>
      <w:suppressAutoHyphens/>
      <w:spacing w:after="0" w:line="240" w:lineRule="auto"/>
    </w:pPr>
    <w:rPr>
      <w:rFonts w:ascii="Roboto" w:hAnsi="Roboto"/>
      <w:color w:val="404040" w:themeColor="text1" w:themeTint="BF"/>
      <w:sz w:val="18"/>
    </w:rPr>
    <w:tblPr>
      <w:tblBorders>
        <w:top w:val="single" w:color="73BE46" w:sz="8" w:space="0"/>
        <w:left w:val="single" w:color="73BE46" w:sz="8" w:space="0"/>
        <w:bottom w:val="single" w:color="73BE46" w:sz="8" w:space="0"/>
        <w:right w:val="single" w:color="73BE46" w:sz="8" w:space="0"/>
        <w:insideH w:val="single" w:color="73BE46" w:sz="8" w:space="0"/>
        <w:insideV w:val="single" w:color="73BE46" w:sz="8" w:space="0"/>
      </w:tblBorders>
    </w:tblPr>
    <w:trPr>
      <w:tblHeader/>
    </w:trPr>
    <w:tcPr>
      <w:vAlign w:val="center"/>
    </w:tcPr>
  </w:style>
  <w:style w:type="paragraph" w:styleId="Obsah4">
    <w:name w:val="toc 4"/>
    <w:basedOn w:val="Normln"/>
    <w:next w:val="Normln"/>
    <w:autoRedefine/>
    <w:uiPriority w:val="39"/>
    <w:unhideWhenUsed/>
    <w:rsid w:val="002028BC"/>
    <w:pPr>
      <w:spacing w:after="100"/>
      <w:ind w:left="540"/>
    </w:pPr>
  </w:style>
  <w:style w:type="character" w:styleId="Sledovanodkaz">
    <w:name w:val="FollowedHyperlink"/>
    <w:basedOn w:val="Standardnpsmoodstavce"/>
    <w:uiPriority w:val="99"/>
    <w:semiHidden/>
    <w:unhideWhenUsed/>
    <w:rsid w:val="00096122"/>
    <w:rPr>
      <w:color w:val="954F72" w:themeColor="followedHyperlink"/>
      <w:u w:val="single"/>
    </w:rPr>
  </w:style>
  <w:style w:type="character" w:styleId="normaltextrun" w:customStyle="1">
    <w:name w:val="normaltextrun"/>
    <w:basedOn w:val="Standardnpsmoodstavce"/>
    <w:rsid w:val="00B46DAD"/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Revize">
    <w:name w:val="Revision"/>
    <w:hidden/>
    <w:uiPriority w:val="99"/>
    <w:semiHidden/>
    <w:rsid w:val="00C3770C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cs-CZ"/>
    </w:rPr>
  </w:style>
  <w:style w:type="character" w:styleId="ui-provider" w:customStyle="1">
    <w:name w:val="ui-provider"/>
    <w:basedOn w:val="Standardnpsmoodstavce"/>
    <w:rsid w:val="00E90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02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glossaryDocument" Target="glossary/document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CZU\CZU_dlouhy%20doku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B0ABC59186B4BDDB21F0EF6535F9D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AEB486-4E8F-4B9B-9C28-6A0497950AD3}"/>
      </w:docPartPr>
      <w:docPartBody>
        <w:p w:rsidR="008B0E35" w:rsidP="002D404E" w:rsidRDefault="002D404E">
          <w:pPr>
            <w:pStyle w:val="1B0ABC59186B4BDDB21F0EF6535F9DC2"/>
          </w:pPr>
          <w:r w:rsidRPr="005D4730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DCD"/>
    <w:rsid w:val="00040FA5"/>
    <w:rsid w:val="00074C24"/>
    <w:rsid w:val="002D404E"/>
    <w:rsid w:val="00356FD5"/>
    <w:rsid w:val="00421AD7"/>
    <w:rsid w:val="005D59C8"/>
    <w:rsid w:val="006C5DCD"/>
    <w:rsid w:val="008B0E35"/>
    <w:rsid w:val="00A86C8B"/>
    <w:rsid w:val="00AA7C69"/>
    <w:rsid w:val="00AC3866"/>
    <w:rsid w:val="00B115AE"/>
    <w:rsid w:val="00B31389"/>
    <w:rsid w:val="00CC537F"/>
    <w:rsid w:val="00D158E0"/>
    <w:rsid w:val="00D254D7"/>
    <w:rsid w:val="00D9324C"/>
    <w:rsid w:val="00DD11AB"/>
    <w:rsid w:val="00DD4A52"/>
    <w:rsid w:val="00F652D1"/>
    <w:rsid w:val="00F7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D404E"/>
    <w:rPr>
      <w:color w:val="808080"/>
    </w:rPr>
  </w:style>
  <w:style w:type="paragraph" w:customStyle="1" w:styleId="1B0ABC59186B4BDDB21F0EF6535F9DC2">
    <w:name w:val="1B0ABC59186B4BDDB21F0EF6535F9DC2"/>
    <w:rsid w:val="002D404E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aac214-c700-421d-870f-b5da95c3dad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1B588AF0355B48ACCE63FA1F55E610" ma:contentTypeVersion="14" ma:contentTypeDescription="Vytvoří nový dokument" ma:contentTypeScope="" ma:versionID="a43f01648133fada61c41b56bbffd5d8">
  <xsd:schema xmlns:xsd="http://www.w3.org/2001/XMLSchema" xmlns:xs="http://www.w3.org/2001/XMLSchema" xmlns:p="http://schemas.microsoft.com/office/2006/metadata/properties" xmlns:ns2="c0aac214-c700-421d-870f-b5da95c3dad8" xmlns:ns3="02773977-4999-46fc-852c-92fd389ba39f" targetNamespace="http://schemas.microsoft.com/office/2006/metadata/properties" ma:root="true" ma:fieldsID="02873693ae41ec7c94013031031b0f4f" ns2:_="" ns3:_="">
    <xsd:import namespace="c0aac214-c700-421d-870f-b5da95c3dad8"/>
    <xsd:import namespace="02773977-4999-46fc-852c-92fd389ba3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ac214-c700-421d-870f-b5da95c3da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73977-4999-46fc-852c-92fd389ba3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A95F7-48C9-40CF-8EA8-14BEDA323D82}">
  <ds:schemaRefs>
    <ds:schemaRef ds:uri="http://schemas.microsoft.com/office/2006/metadata/properties"/>
    <ds:schemaRef ds:uri="http://schemas.microsoft.com/office/infopath/2007/PartnerControls"/>
    <ds:schemaRef ds:uri="ea65d68e-0974-48c7-a310-f8d85b0066c9"/>
  </ds:schemaRefs>
</ds:datastoreItem>
</file>

<file path=customXml/itemProps2.xml><?xml version="1.0" encoding="utf-8"?>
<ds:datastoreItem xmlns:ds="http://schemas.openxmlformats.org/officeDocument/2006/customXml" ds:itemID="{BFD22CDA-353A-43D5-9483-994DB4829F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CF3A39-140C-4A3B-8888-48CB56CABAAE}"/>
</file>

<file path=customXml/itemProps4.xml><?xml version="1.0" encoding="utf-8"?>
<ds:datastoreItem xmlns:ds="http://schemas.openxmlformats.org/officeDocument/2006/customXml" ds:itemID="{B4E42288-CCB2-4F8E-89B0-3DBC58E4527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CZU_dlouhy dokument.dotx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Analýza současného stavu v oblasti dokladů</dc:title>
  <dc:subject/>
  <dc:creator>Miková Lenka</dc:creator>
  <keywords/>
  <dc:description/>
  <lastModifiedBy>Šlechtová Karolína</lastModifiedBy>
  <revision>44</revision>
  <lastPrinted>2024-01-25T23:36:00.0000000Z</lastPrinted>
  <dcterms:created xsi:type="dcterms:W3CDTF">2024-05-23T18:09:00.0000000Z</dcterms:created>
  <dcterms:modified xsi:type="dcterms:W3CDTF">2024-07-03T13:15:20.9426811Z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0x010100C2CCF30B23915544B1F95E80067AB945</vt:lpwstr>
  </property>
  <property fmtid="{D5CDD505-2E9C-101B-9397-08002B2CF9AE}" pid="3" name="MediaServiceImageTags">
    <vt:lpwstr/>
  </property>
  <property fmtid="{D5CDD505-2E9C-101B-9397-08002B2CF9AE}" pid="4" name="GrammarlyDocumentId">
    <vt:lpwstr>b3295c35-ef0f-442c-bb94-9799c5d4884a</vt:lpwstr>
  </property>
</Properties>
</file>