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CF4AB" w14:textId="52B90887" w:rsidR="00586520" w:rsidRPr="00586520" w:rsidRDefault="00080B21" w:rsidP="00586520">
      <w:pPr>
        <w:rPr>
          <w:sz w:val="32"/>
          <w:szCs w:val="32"/>
        </w:rPr>
      </w:pPr>
      <w:r w:rsidRPr="006C6B4E">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2DB2C18C" wp14:editId="3DB7D681">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p>
    <w:p w14:paraId="2A2F32E4" w14:textId="77777777" w:rsidR="005D2EBE" w:rsidRPr="005D2EBE" w:rsidRDefault="005D2EBE" w:rsidP="005D2EBE">
      <w:pPr>
        <w:pStyle w:val="TextA"/>
        <w:jc w:val="center"/>
        <w:rPr>
          <w:rFonts w:asciiTheme="minorHAnsi" w:hAnsiTheme="minorHAnsi" w:cstheme="minorHAnsi"/>
          <w:b/>
          <w:bCs/>
          <w:noProof/>
          <w:sz w:val="28"/>
          <w:szCs w:val="28"/>
        </w:rPr>
      </w:pPr>
      <w:r w:rsidRPr="005D2EBE">
        <w:rPr>
          <w:rFonts w:asciiTheme="minorHAnsi" w:hAnsiTheme="minorHAnsi" w:cstheme="minorHAnsi"/>
          <w:b/>
          <w:bCs/>
          <w:noProof/>
          <w:sz w:val="28"/>
          <w:szCs w:val="28"/>
        </w:rPr>
        <w:t>Čejky a sluky pod drobnohledem - nový web odhaluje životní osudy ohrožených ptáků v reálném čase</w:t>
      </w:r>
    </w:p>
    <w:p w14:paraId="6FC02AB1" w14:textId="77777777" w:rsidR="005D2EBE" w:rsidRPr="005D2EBE" w:rsidRDefault="005D2EBE" w:rsidP="005D2EBE">
      <w:pPr>
        <w:pStyle w:val="TextA"/>
        <w:rPr>
          <w:rFonts w:asciiTheme="minorHAnsi" w:hAnsiTheme="minorHAnsi" w:cstheme="minorHAnsi"/>
          <w:noProof/>
        </w:rPr>
      </w:pPr>
    </w:p>
    <w:p w14:paraId="3A32CEA6" w14:textId="3CF27A41" w:rsidR="005D2EBE" w:rsidRDefault="005D2EBE" w:rsidP="005D2EBE">
      <w:pPr>
        <w:pStyle w:val="TextA"/>
        <w:jc w:val="both"/>
        <w:rPr>
          <w:rFonts w:asciiTheme="minorHAnsi" w:hAnsiTheme="minorHAnsi" w:cstheme="minorHAnsi"/>
          <w:b/>
          <w:bCs/>
          <w:noProof/>
          <w:u w:val="single"/>
        </w:rPr>
      </w:pPr>
      <w:r>
        <w:rPr>
          <w:rFonts w:asciiTheme="minorHAnsi" w:hAnsiTheme="minorHAnsi" w:cstheme="minorHAnsi"/>
          <w:b/>
          <w:bCs/>
          <w:noProof/>
        </w:rPr>
        <w:t xml:space="preserve">Praha, 9. října 2024 - </w:t>
      </w:r>
      <w:r w:rsidRPr="005D2EBE">
        <w:rPr>
          <w:rFonts w:asciiTheme="minorHAnsi" w:hAnsiTheme="minorHAnsi" w:cstheme="minorHAnsi"/>
          <w:b/>
          <w:bCs/>
          <w:noProof/>
        </w:rPr>
        <w:t xml:space="preserve">Nový web Čejčí stopou seznámí veřejnost s životem dvou charismatických ptačích druhů ze skupiny bahňáků - čejky obecné a sluky lesní. Díky miniaturním vysílačkám doplněným o sensory lze sledovat značené jedince v reálném čase. Celkem </w:t>
      </w:r>
      <w:r w:rsidR="00E55537">
        <w:rPr>
          <w:rFonts w:asciiTheme="minorHAnsi" w:hAnsiTheme="minorHAnsi" w:cstheme="minorHAnsi"/>
          <w:b/>
          <w:bCs/>
          <w:noProof/>
        </w:rPr>
        <w:t>dvacet</w:t>
      </w:r>
      <w:r w:rsidRPr="005D2EBE">
        <w:rPr>
          <w:rFonts w:asciiTheme="minorHAnsi" w:hAnsiTheme="minorHAnsi" w:cstheme="minorHAnsi"/>
          <w:b/>
          <w:bCs/>
          <w:noProof/>
        </w:rPr>
        <w:t xml:space="preserve"> čejek a sedm sluk sdílí s vědci a zájemci o přírodu nejen polohu v prostoru, ale také rychlost pohybu, intenzitu slunečního svitu, teplotu, atmosférický tlak a s pomocí akcelerometru i celkovou míru aktivity. Detailní informace o interakcích dnes již ohrožených čejek a sluk s prostředím poslouží pro vývoj nástrojů a metodik pro efektivní plánování ochrany ptáků v krajině. </w:t>
      </w:r>
      <w:r w:rsidRPr="002A6570">
        <w:rPr>
          <w:rFonts w:asciiTheme="minorHAnsi" w:hAnsiTheme="minorHAnsi" w:cstheme="minorHAnsi"/>
          <w:b/>
          <w:bCs/>
          <w:i/>
          <w:iCs/>
          <w:noProof/>
        </w:rPr>
        <w:t>„Nyní, v době podzimního tahu, se nám nabízí jedinečný vhled do migrace čejek aktuálně v geografickém rozsahu od Litomyšle po francouzské Le Mans. Čejky v otevřeném terénu pošlou až 500 lokací denně. Zato u sluk žijících ve skrytu lesního podrostu můžeme hovořit o štěstí, pokud jich je několik za den,</w:t>
      </w:r>
      <w:r w:rsidRPr="005D2EBE">
        <w:rPr>
          <w:rFonts w:asciiTheme="minorHAnsi" w:hAnsiTheme="minorHAnsi" w:cstheme="minorHAnsi"/>
          <w:b/>
          <w:bCs/>
          <w:noProof/>
        </w:rPr>
        <w:t xml:space="preserve">“ uvedl vedoucí výzkumného týmu Martin Sládeček z Fakulty životního prostředí ČZU v Praze. Osudy čejek a sluk můžete sledovat na webu </w:t>
      </w:r>
      <w:hyperlink r:id="rId8" w:history="1">
        <w:r w:rsidRPr="00CA3381">
          <w:rPr>
            <w:rStyle w:val="Hypertextovodkaz"/>
            <w:rFonts w:asciiTheme="minorHAnsi" w:hAnsiTheme="minorHAnsi" w:cstheme="minorHAnsi"/>
            <w:b/>
            <w:bCs/>
            <w:noProof/>
          </w:rPr>
          <w:t>https://waderscope.fzp.czu.c</w:t>
        </w:r>
        <w:r w:rsidRPr="00CA3381">
          <w:rPr>
            <w:rStyle w:val="Hypertextovodkaz"/>
            <w:rFonts w:asciiTheme="minorHAnsi" w:hAnsiTheme="minorHAnsi" w:cstheme="minorHAnsi"/>
            <w:b/>
            <w:bCs/>
            <w:noProof/>
          </w:rPr>
          <w:t>z</w:t>
        </w:r>
      </w:hyperlink>
    </w:p>
    <w:p w14:paraId="4A2E8401" w14:textId="77777777" w:rsidR="005D2EBE" w:rsidRPr="005D2EBE" w:rsidRDefault="005D2EBE" w:rsidP="005D2EBE">
      <w:pPr>
        <w:pStyle w:val="TextA"/>
        <w:jc w:val="both"/>
        <w:rPr>
          <w:rFonts w:asciiTheme="minorHAnsi" w:hAnsiTheme="minorHAnsi" w:cstheme="minorHAnsi"/>
          <w:noProof/>
        </w:rPr>
      </w:pPr>
    </w:p>
    <w:p w14:paraId="758B0210" w14:textId="77777777" w:rsidR="005D2EBE" w:rsidRPr="005D2EBE" w:rsidRDefault="005D2EBE" w:rsidP="005D2EBE">
      <w:pPr>
        <w:pStyle w:val="TextA"/>
        <w:jc w:val="both"/>
        <w:rPr>
          <w:rFonts w:asciiTheme="minorHAnsi" w:hAnsiTheme="minorHAnsi" w:cstheme="minorHAnsi"/>
          <w:noProof/>
        </w:rPr>
      </w:pPr>
      <w:r w:rsidRPr="005D2EBE">
        <w:rPr>
          <w:rFonts w:asciiTheme="minorHAnsi" w:hAnsiTheme="minorHAnsi" w:cstheme="minorHAnsi"/>
          <w:i/>
          <w:iCs/>
          <w:noProof/>
        </w:rPr>
        <w:t>„Hlavním cílem projektu je ochrana ptáků. Specificky u čejky, obývající intenzivně obhospodařovanou zemědělskou krajinu, budeme díky sebraným datům schopni porozumět jejich potřebám v průběhu celého hnízdního cyklu. Umožní nám to definovat, které plodiny (nebo jejich kombinace na sousedních polích) jsou vhodné nejen pro samotné zahnízdění a vysezení vajec, ale umožní i následné úspěšné dovedení mláďat do vzletnosti. V projektu kombinujeme naši telemetrii se satelitními daty, nálezovými databázemi a dalšími volně dostupnými zdroji informací. Největším úspěchem projektu by tak bylo, pokud by se nám podařilo popsat sérii jednoduchých postupů a pravidel, která by zvýšila reprodukční úspěšnost čejek bez omezení výnosů hospodaření na polích,“</w:t>
      </w:r>
      <w:r w:rsidRPr="005D2EBE">
        <w:rPr>
          <w:rFonts w:asciiTheme="minorHAnsi" w:hAnsiTheme="minorHAnsi" w:cstheme="minorHAnsi"/>
          <w:noProof/>
        </w:rPr>
        <w:t xml:space="preserve"> doplnil Sládeček.</w:t>
      </w:r>
    </w:p>
    <w:p w14:paraId="70DB08A2" w14:textId="77777777" w:rsidR="005D2EBE" w:rsidRPr="005D2EBE" w:rsidRDefault="005D2EBE" w:rsidP="005D2EBE">
      <w:pPr>
        <w:pStyle w:val="TextA"/>
        <w:jc w:val="both"/>
        <w:rPr>
          <w:rFonts w:asciiTheme="minorHAnsi" w:hAnsiTheme="minorHAnsi" w:cstheme="minorHAnsi"/>
          <w:noProof/>
        </w:rPr>
      </w:pPr>
    </w:p>
    <w:p w14:paraId="1DE7338D" w14:textId="77777777" w:rsidR="005D2EBE" w:rsidRPr="005D2EBE" w:rsidRDefault="005D2EBE" w:rsidP="005D2EBE">
      <w:pPr>
        <w:pStyle w:val="TextA"/>
        <w:jc w:val="both"/>
        <w:rPr>
          <w:rFonts w:asciiTheme="minorHAnsi" w:hAnsiTheme="minorHAnsi" w:cstheme="minorHAnsi"/>
          <w:noProof/>
        </w:rPr>
      </w:pPr>
      <w:r w:rsidRPr="005D2EBE">
        <w:rPr>
          <w:rFonts w:asciiTheme="minorHAnsi" w:hAnsiTheme="minorHAnsi" w:cstheme="minorHAnsi"/>
          <w:noProof/>
        </w:rPr>
        <w:t xml:space="preserve">Web samotný je zaměřený zejména na telemetrické sledování čejek a sluk. Osudy značených čejek lze sledovat v reálném čase v rubrice </w:t>
      </w:r>
      <w:r w:rsidRPr="005D2EBE">
        <w:rPr>
          <w:rFonts w:asciiTheme="minorHAnsi" w:hAnsiTheme="minorHAnsi" w:cstheme="minorHAnsi"/>
          <w:b/>
          <w:bCs/>
          <w:noProof/>
        </w:rPr>
        <w:t>Posláno vysílačkou</w:t>
      </w:r>
      <w:r w:rsidRPr="005D2EBE">
        <w:rPr>
          <w:rFonts w:asciiTheme="minorHAnsi" w:hAnsiTheme="minorHAnsi" w:cstheme="minorHAnsi"/>
          <w:noProof/>
        </w:rPr>
        <w:t xml:space="preserve">. Nabízí nejen jejich pohyb na zimoviště a zpět, ale odhalí i detaily z chování sledovaných jedinců a jejich interakcí s prostředím, ve němž se vyskytují. Rubrika </w:t>
      </w:r>
      <w:r w:rsidRPr="005D2EBE">
        <w:rPr>
          <w:rFonts w:asciiTheme="minorHAnsi" w:hAnsiTheme="minorHAnsi" w:cstheme="minorHAnsi"/>
          <w:b/>
          <w:bCs/>
          <w:noProof/>
        </w:rPr>
        <w:t>Z vysílačky pod drobnohled</w:t>
      </w:r>
      <w:r w:rsidRPr="005D2EBE">
        <w:rPr>
          <w:rFonts w:asciiTheme="minorHAnsi" w:hAnsiTheme="minorHAnsi" w:cstheme="minorHAnsi"/>
          <w:noProof/>
        </w:rPr>
        <w:t xml:space="preserve"> formou popularizačního blogu podrobněji rozebere rozmanité aspekty čejčího života, které data z vysílaček odhalí. V rubrice </w:t>
      </w:r>
      <w:r w:rsidRPr="005D2EBE">
        <w:rPr>
          <w:rFonts w:asciiTheme="minorHAnsi" w:hAnsiTheme="minorHAnsi" w:cstheme="minorHAnsi"/>
          <w:b/>
          <w:bCs/>
          <w:noProof/>
        </w:rPr>
        <w:t>Slučími stezkami</w:t>
      </w:r>
      <w:r w:rsidRPr="005D2EBE">
        <w:rPr>
          <w:rFonts w:asciiTheme="minorHAnsi" w:hAnsiTheme="minorHAnsi" w:cstheme="minorHAnsi"/>
          <w:noProof/>
        </w:rPr>
        <w:t xml:space="preserve"> budou zveřejněny poznatky získané při sledování druhého modelového druhu, sluky lesní.</w:t>
      </w:r>
    </w:p>
    <w:p w14:paraId="49B17613" w14:textId="77777777" w:rsidR="005D2EBE" w:rsidRPr="005D2EBE" w:rsidRDefault="005D2EBE" w:rsidP="005D2EBE">
      <w:pPr>
        <w:pStyle w:val="TextA"/>
        <w:jc w:val="both"/>
        <w:rPr>
          <w:rFonts w:asciiTheme="minorHAnsi" w:hAnsiTheme="minorHAnsi" w:cstheme="minorHAnsi"/>
          <w:noProof/>
        </w:rPr>
      </w:pPr>
    </w:p>
    <w:p w14:paraId="380B862D" w14:textId="54B3BCE2" w:rsidR="005D2EBE" w:rsidRPr="005D2EBE" w:rsidRDefault="006B53C2" w:rsidP="005D2EBE">
      <w:pPr>
        <w:pStyle w:val="TextA"/>
        <w:jc w:val="both"/>
        <w:rPr>
          <w:rFonts w:asciiTheme="minorHAnsi" w:hAnsiTheme="minorHAnsi" w:cstheme="minorHAnsi"/>
          <w:noProof/>
        </w:rPr>
      </w:pPr>
      <w:r w:rsidRPr="001561B7">
        <w:rPr>
          <w:rFonts w:asciiTheme="minorHAnsi" w:hAnsiTheme="minorHAnsi" w:cstheme="minorHAnsi"/>
          <w:i/>
          <w:iCs/>
          <w:noProof/>
        </w:rPr>
        <w:t>„</w:t>
      </w:r>
      <w:r w:rsidR="005D2EBE" w:rsidRPr="001561B7">
        <w:rPr>
          <w:rFonts w:asciiTheme="minorHAnsi" w:hAnsiTheme="minorHAnsi" w:cstheme="minorHAnsi"/>
          <w:i/>
          <w:iCs/>
          <w:noProof/>
        </w:rPr>
        <w:t>Telemetrická data sbírá vysílačka Interrex MINI 2G, která je na ptáka nasazena s pomocí speciálních popruhů. Váha zařízení 5,3 g zajišťuje minimální zatížení sledovaných ptáků v poměru cca 2,5</w:t>
      </w:r>
      <w:r w:rsidR="002A6570" w:rsidRPr="001561B7">
        <w:rPr>
          <w:rFonts w:asciiTheme="minorHAnsi" w:hAnsiTheme="minorHAnsi" w:cstheme="minorHAnsi"/>
          <w:i/>
          <w:iCs/>
          <w:noProof/>
        </w:rPr>
        <w:t xml:space="preserve"> </w:t>
      </w:r>
      <w:r w:rsidR="005D2EBE" w:rsidRPr="001561B7">
        <w:rPr>
          <w:rFonts w:asciiTheme="minorHAnsi" w:hAnsiTheme="minorHAnsi" w:cstheme="minorHAnsi"/>
          <w:i/>
          <w:iCs/>
          <w:noProof/>
        </w:rPr>
        <w:t>% hmotnosti čejky a cca 2</w:t>
      </w:r>
      <w:r w:rsidR="002A6570" w:rsidRPr="001561B7">
        <w:rPr>
          <w:rFonts w:asciiTheme="minorHAnsi" w:hAnsiTheme="minorHAnsi" w:cstheme="minorHAnsi"/>
          <w:i/>
          <w:iCs/>
          <w:noProof/>
        </w:rPr>
        <w:t xml:space="preserve"> </w:t>
      </w:r>
      <w:r w:rsidR="005D2EBE" w:rsidRPr="001561B7">
        <w:rPr>
          <w:rFonts w:asciiTheme="minorHAnsi" w:hAnsiTheme="minorHAnsi" w:cstheme="minorHAnsi"/>
          <w:i/>
          <w:iCs/>
          <w:noProof/>
        </w:rPr>
        <w:t>% sluky. Díky solárnímu panelu je zařízení schopno sbírat data dlouhodobě, v ideálním případě i několik let. Sebraná data nám obvykle několikrát denně odesílá prostřednictvím mobilních sítí,“</w:t>
      </w:r>
      <w:r w:rsidR="005D2EBE" w:rsidRPr="005D2EBE">
        <w:rPr>
          <w:rFonts w:asciiTheme="minorHAnsi" w:hAnsiTheme="minorHAnsi" w:cstheme="minorHAnsi"/>
          <w:noProof/>
        </w:rPr>
        <w:t xml:space="preserve"> upřesnil Sládeček.</w:t>
      </w:r>
    </w:p>
    <w:p w14:paraId="2D274CEF" w14:textId="77777777" w:rsidR="005D2EBE" w:rsidRPr="005D2EBE" w:rsidRDefault="005D2EBE" w:rsidP="005D2EBE">
      <w:pPr>
        <w:pStyle w:val="TextA"/>
        <w:jc w:val="both"/>
        <w:rPr>
          <w:rFonts w:asciiTheme="minorHAnsi" w:hAnsiTheme="minorHAnsi" w:cstheme="minorHAnsi"/>
          <w:noProof/>
        </w:rPr>
      </w:pPr>
    </w:p>
    <w:p w14:paraId="57BF2578" w14:textId="77777777" w:rsidR="005D2EBE" w:rsidRPr="005D2EBE" w:rsidRDefault="005D2EBE" w:rsidP="005D2EBE">
      <w:pPr>
        <w:pStyle w:val="TextA"/>
        <w:jc w:val="both"/>
        <w:rPr>
          <w:rFonts w:asciiTheme="minorHAnsi" w:hAnsiTheme="minorHAnsi" w:cstheme="minorHAnsi"/>
          <w:noProof/>
        </w:rPr>
      </w:pPr>
      <w:r w:rsidRPr="005D2EBE">
        <w:rPr>
          <w:rFonts w:asciiTheme="minorHAnsi" w:hAnsiTheme="minorHAnsi" w:cstheme="minorHAnsi"/>
          <w:noProof/>
        </w:rPr>
        <w:t xml:space="preserve">Populace čejek, dříve běžných ptáků luk a mokřadů, se s intenzifikací zemědělství v Evropě 20. století dramaticky snížila. Na meliorace čejky zareagovaly přesunem hnízdění na pole. Rostoucí chemizace a </w:t>
      </w:r>
      <w:r w:rsidRPr="005D2EBE">
        <w:rPr>
          <w:rFonts w:asciiTheme="minorHAnsi" w:hAnsiTheme="minorHAnsi" w:cstheme="minorHAnsi"/>
          <w:noProof/>
        </w:rPr>
        <w:lastRenderedPageBreak/>
        <w:t>těžká mechanizace hospodaření ale způsobily ztrátu potravní nabídky, což spolu se zarůstáním vlhkých ploch a podporou vyšších porostů připravilo čejky o většinu vhodných hnízdišť. Jejich početnost tak v České republice poklesla na několik tisíc párů. Na zbývajících hnízdištích dnes můžeme pozorovat zpravidla jen jednotlivé páry, početnější hnízdní seskupení jsou vzácná. Přitom ta jsou pro čejku velmi důležitá, protože umožňují účinnější společnou obranu proti predátorům, jako jsou vrány, luňáci nebo motáci. </w:t>
      </w:r>
    </w:p>
    <w:p w14:paraId="5B0D52B8" w14:textId="77777777" w:rsidR="005D2EBE" w:rsidRPr="005D2EBE" w:rsidRDefault="005D2EBE" w:rsidP="005D2EBE">
      <w:pPr>
        <w:pStyle w:val="TextA"/>
        <w:jc w:val="both"/>
        <w:rPr>
          <w:rFonts w:asciiTheme="minorHAnsi" w:hAnsiTheme="minorHAnsi" w:cstheme="minorHAnsi"/>
          <w:noProof/>
        </w:rPr>
      </w:pPr>
    </w:p>
    <w:p w14:paraId="292B4CCA" w14:textId="77777777" w:rsidR="005D2EBE" w:rsidRPr="005D2EBE" w:rsidRDefault="005D2EBE" w:rsidP="005D2EBE">
      <w:pPr>
        <w:pStyle w:val="TextA"/>
        <w:jc w:val="both"/>
        <w:rPr>
          <w:rFonts w:asciiTheme="minorHAnsi" w:hAnsiTheme="minorHAnsi" w:cstheme="minorHAnsi"/>
          <w:noProof/>
        </w:rPr>
      </w:pPr>
      <w:r w:rsidRPr="005D2EBE">
        <w:rPr>
          <w:rFonts w:asciiTheme="minorHAnsi" w:hAnsiTheme="minorHAnsi" w:cstheme="minorHAnsi"/>
          <w:noProof/>
        </w:rPr>
        <w:t>Web Čejčí stopou vznikl v rámci tříletého projektu podpořeného Technologickou agenturou ČR nazvaného Využití nástrojů biologgingu a volně dostupných datových zdrojů pro hodnocení kvality habitatu, existenčních rizik a efektivní plánování ochrany u ptáků ohrožených úbytkem vody v krajině.</w:t>
      </w:r>
    </w:p>
    <w:p w14:paraId="7D2DA317" w14:textId="77777777" w:rsidR="005D2EBE" w:rsidRPr="005D2EBE" w:rsidRDefault="005D2EBE" w:rsidP="005D2EBE">
      <w:pPr>
        <w:pStyle w:val="TextA"/>
        <w:rPr>
          <w:rFonts w:asciiTheme="minorHAnsi" w:hAnsiTheme="minorHAnsi" w:cstheme="minorHAnsi"/>
          <w:noProof/>
        </w:rPr>
      </w:pPr>
    </w:p>
    <w:p w14:paraId="5AD6B505" w14:textId="77777777" w:rsidR="005D2EBE" w:rsidRPr="005D2EBE" w:rsidRDefault="005D2EBE" w:rsidP="005D2EBE">
      <w:pPr>
        <w:pStyle w:val="TextA"/>
        <w:rPr>
          <w:rFonts w:asciiTheme="minorHAnsi" w:hAnsiTheme="minorHAnsi" w:cstheme="minorHAnsi"/>
          <w:noProof/>
        </w:rPr>
      </w:pPr>
      <w:r w:rsidRPr="005D2EBE">
        <w:rPr>
          <w:rFonts w:asciiTheme="minorHAnsi" w:hAnsiTheme="minorHAnsi" w:cstheme="minorHAnsi"/>
          <w:noProof/>
        </w:rPr>
        <w:t>Kontakt:</w:t>
      </w:r>
    </w:p>
    <w:p w14:paraId="79EB70D5" w14:textId="51CA9046" w:rsidR="005D2EBE" w:rsidRDefault="005D2EBE" w:rsidP="005D2EBE">
      <w:pPr>
        <w:pStyle w:val="TextA"/>
        <w:rPr>
          <w:rFonts w:asciiTheme="minorHAnsi" w:hAnsiTheme="minorHAnsi" w:cstheme="minorHAnsi"/>
          <w:lang w:val="en-US"/>
        </w:rPr>
      </w:pPr>
      <w:r w:rsidRPr="005D2EBE">
        <w:rPr>
          <w:rFonts w:asciiTheme="minorHAnsi" w:hAnsiTheme="minorHAnsi" w:cstheme="minorHAnsi"/>
          <w:lang w:val="en-US"/>
        </w:rPr>
        <w:t>Martin Sládeče</w:t>
      </w:r>
      <w:r w:rsidR="008F77DC">
        <w:rPr>
          <w:rFonts w:asciiTheme="minorHAnsi" w:hAnsiTheme="minorHAnsi" w:cstheme="minorHAnsi"/>
          <w:lang w:val="en-US"/>
        </w:rPr>
        <w:t xml:space="preserve">k: </w:t>
      </w:r>
      <w:hyperlink r:id="rId9" w:history="1">
        <w:r w:rsidR="008F77DC" w:rsidRPr="00CA3381">
          <w:rPr>
            <w:rStyle w:val="Hypertextovodkaz"/>
            <w:rFonts w:asciiTheme="minorHAnsi" w:hAnsiTheme="minorHAnsi" w:cstheme="minorHAnsi"/>
            <w:lang w:val="en-US"/>
          </w:rPr>
          <w:t>sladecek@fzp.czu.cz</w:t>
        </w:r>
      </w:hyperlink>
    </w:p>
    <w:p w14:paraId="7B4BEB86" w14:textId="77777777" w:rsidR="008F77DC" w:rsidRPr="005D2EBE" w:rsidRDefault="008F77DC" w:rsidP="005D2EBE">
      <w:pPr>
        <w:pStyle w:val="TextA"/>
        <w:rPr>
          <w:rFonts w:asciiTheme="minorHAnsi" w:hAnsiTheme="minorHAnsi" w:cstheme="minorHAnsi"/>
        </w:rPr>
      </w:pPr>
    </w:p>
    <w:p w14:paraId="5D795F9D" w14:textId="18D2A0B1" w:rsidR="000A3D39" w:rsidRPr="006C6B4E" w:rsidRDefault="000A3D39" w:rsidP="00586520">
      <w:pPr>
        <w:pStyle w:val="TextA"/>
        <w:spacing w:line="288" w:lineRule="auto"/>
        <w:jc w:val="center"/>
        <w:rPr>
          <w:rFonts w:cstheme="minorHAnsi"/>
          <w:noProof/>
        </w:rPr>
      </w:pPr>
    </w:p>
    <w:p w14:paraId="6257BFEE" w14:textId="1AF8FFC8" w:rsidR="008A6E78" w:rsidRPr="00CF4A82" w:rsidRDefault="008A6E78" w:rsidP="00CF4A82">
      <w:pPr>
        <w:spacing w:line="240" w:lineRule="auto"/>
        <w:rPr>
          <w:rFonts w:cstheme="minorHAnsi"/>
          <w:i/>
          <w:noProof/>
        </w:rPr>
      </w:pPr>
      <w:r w:rsidRPr="00CF4A82">
        <w:rPr>
          <w:rFonts w:cstheme="minorHAnsi"/>
          <w:noProof/>
          <w:color w:val="000000"/>
        </w:rPr>
        <w:t>--------------------------------------------------------------------------------------------------------------------------</w:t>
      </w:r>
    </w:p>
    <w:p w14:paraId="5B6AF71C" w14:textId="77777777" w:rsidR="008A6E78" w:rsidRPr="00CF4A82" w:rsidRDefault="008A6E78" w:rsidP="00CF4A82">
      <w:pPr>
        <w:spacing w:line="240" w:lineRule="auto"/>
        <w:jc w:val="both"/>
        <w:rPr>
          <w:rFonts w:cstheme="minorHAnsi"/>
          <w:b/>
          <w:noProof/>
          <w:sz w:val="20"/>
          <w:szCs w:val="20"/>
          <w:lang w:eastAsia="ar-SA"/>
        </w:rPr>
      </w:pPr>
      <w:r w:rsidRPr="00CF4A82">
        <w:rPr>
          <w:rFonts w:cstheme="minorHAnsi"/>
          <w:b/>
          <w:noProof/>
          <w:sz w:val="20"/>
          <w:szCs w:val="20"/>
          <w:lang w:eastAsia="ar-SA"/>
        </w:rPr>
        <w:t xml:space="preserve">Česká zemědělská univerzita v Praze </w:t>
      </w:r>
    </w:p>
    <w:p w14:paraId="01044844" w14:textId="6B4C2114" w:rsidR="008A6E78" w:rsidRPr="006C6B4E" w:rsidRDefault="008A6E78" w:rsidP="008631F1">
      <w:pPr>
        <w:spacing w:line="240" w:lineRule="auto"/>
        <w:jc w:val="both"/>
        <w:rPr>
          <w:rFonts w:cstheme="minorHAnsi"/>
          <w:noProof/>
          <w:sz w:val="20"/>
          <w:szCs w:val="20"/>
        </w:rPr>
      </w:pPr>
      <w:r w:rsidRPr="00CF4A82">
        <w:rPr>
          <w:rFonts w:cstheme="minorHAnsi"/>
          <w:noProof/>
          <w:sz w:val="20"/>
          <w:szCs w:val="20"/>
          <w:lang w:eastAsia="ar-SA"/>
        </w:rPr>
        <w:t xml:space="preserve">ČZU je čtvrtou až pátou největší univerzitou v ČR. Spojuje v sobě </w:t>
      </w:r>
      <w:r w:rsidR="00CF4A82">
        <w:rPr>
          <w:rFonts w:cstheme="minorHAnsi"/>
          <w:noProof/>
          <w:sz w:val="20"/>
          <w:szCs w:val="20"/>
          <w:lang w:eastAsia="ar-SA"/>
        </w:rPr>
        <w:t>bezmála stodvacetiletou</w:t>
      </w:r>
      <w:r w:rsidRPr="00CF4A82">
        <w:rPr>
          <w:rFonts w:cstheme="minorHAns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586520">
        <w:rPr>
          <w:rFonts w:cstheme="minorHAnsi"/>
          <w:noProof/>
          <w:sz w:val="20"/>
          <w:szCs w:val="20"/>
          <w:lang w:eastAsia="ar-SA"/>
        </w:rPr>
        <w:t>4</w:t>
      </w:r>
      <w:r w:rsidR="00B2163D" w:rsidRPr="00CF4A82">
        <w:rPr>
          <w:rFonts w:cstheme="minorHAnsi"/>
          <w:noProof/>
          <w:sz w:val="20"/>
          <w:szCs w:val="20"/>
          <w:lang w:eastAsia="ar-SA"/>
        </w:rPr>
        <w:t xml:space="preserve"> </w:t>
      </w:r>
      <w:r w:rsidRPr="00CF4A82">
        <w:rPr>
          <w:rFonts w:cstheme="minorHAnsi"/>
          <w:noProof/>
          <w:sz w:val="20"/>
          <w:szCs w:val="20"/>
          <w:lang w:eastAsia="ar-SA"/>
        </w:rPr>
        <w:t xml:space="preserve">umístila na </w:t>
      </w:r>
      <w:r w:rsidR="00586520">
        <w:rPr>
          <w:rFonts w:cstheme="minorHAnsi"/>
          <w:noProof/>
          <w:sz w:val="20"/>
          <w:szCs w:val="20"/>
          <w:lang w:eastAsia="ar-SA"/>
        </w:rPr>
        <w:t>80</w:t>
      </w:r>
      <w:r w:rsidR="006E1913" w:rsidRPr="00CF4A82">
        <w:rPr>
          <w:rFonts w:cstheme="minorHAnsi"/>
          <w:noProof/>
          <w:sz w:val="20"/>
          <w:szCs w:val="20"/>
          <w:lang w:eastAsia="ar-SA"/>
        </w:rPr>
        <w:t>1.–</w:t>
      </w:r>
      <w:r w:rsidR="00586520">
        <w:rPr>
          <w:rFonts w:cstheme="minorHAnsi"/>
          <w:noProof/>
          <w:sz w:val="20"/>
          <w:szCs w:val="20"/>
          <w:lang w:eastAsia="ar-SA"/>
        </w:rPr>
        <w:t>9</w:t>
      </w:r>
      <w:r w:rsidR="006E1913" w:rsidRPr="00CF4A82">
        <w:rPr>
          <w:rFonts w:cstheme="minorHAnsi"/>
          <w:noProof/>
          <w:sz w:val="20"/>
          <w:szCs w:val="20"/>
          <w:lang w:eastAsia="ar-SA"/>
        </w:rPr>
        <w:t>00.</w:t>
      </w:r>
      <w:r w:rsidR="006E1913" w:rsidRPr="00CF4A82">
        <w:rPr>
          <w:rFonts w:cstheme="minorHAnsi"/>
          <w:noProof/>
          <w:color w:val="000000"/>
          <w:sz w:val="21"/>
          <w:szCs w:val="21"/>
          <w:shd w:val="clear" w:color="auto" w:fill="FFFFFF"/>
        </w:rPr>
        <w:t xml:space="preserve"> </w:t>
      </w:r>
      <w:r w:rsidRPr="00CF4A82">
        <w:rPr>
          <w:rFonts w:cstheme="minorHAnsi"/>
          <w:noProof/>
          <w:sz w:val="20"/>
          <w:szCs w:val="20"/>
          <w:lang w:eastAsia="ar-SA"/>
        </w:rPr>
        <w:t xml:space="preserve">místě na světě a na </w:t>
      </w:r>
      <w:r w:rsidR="00B2163D" w:rsidRPr="00CF4A82">
        <w:rPr>
          <w:rFonts w:cstheme="minorHAnsi"/>
          <w:noProof/>
          <w:sz w:val="20"/>
          <w:szCs w:val="20"/>
          <w:lang w:eastAsia="ar-SA"/>
        </w:rPr>
        <w:t>sdíleném 4</w:t>
      </w:r>
      <w:r w:rsidRPr="00CF4A82">
        <w:rPr>
          <w:rFonts w:cstheme="minorHAnsi"/>
          <w:noProof/>
          <w:sz w:val="20"/>
          <w:szCs w:val="20"/>
          <w:lang w:eastAsia="ar-SA"/>
        </w:rPr>
        <w:t>. místě z hodnocených univerzit v ČR. V roce 202</w:t>
      </w:r>
      <w:r w:rsidR="001E2FE4" w:rsidRPr="00CF4A82">
        <w:rPr>
          <w:rFonts w:cstheme="minorHAnsi"/>
          <w:noProof/>
          <w:sz w:val="20"/>
          <w:szCs w:val="20"/>
          <w:lang w:eastAsia="ar-SA"/>
        </w:rPr>
        <w:t>3</w:t>
      </w:r>
      <w:r w:rsidRPr="00CF4A82">
        <w:rPr>
          <w:rFonts w:cstheme="minorHAnsi"/>
          <w:noProof/>
          <w:sz w:val="20"/>
          <w:szCs w:val="20"/>
          <w:lang w:eastAsia="ar-SA"/>
        </w:rPr>
        <w:t xml:space="preserve"> se ČZU se stala </w:t>
      </w:r>
      <w:r w:rsidR="001E2FE4" w:rsidRPr="00CF4A82">
        <w:rPr>
          <w:rFonts w:cstheme="minorHAnsi"/>
          <w:noProof/>
          <w:sz w:val="20"/>
          <w:szCs w:val="20"/>
          <w:lang w:eastAsia="ar-SA"/>
        </w:rPr>
        <w:t>36</w:t>
      </w:r>
      <w:r w:rsidRPr="00CF4A82">
        <w:rPr>
          <w:rFonts w:cstheme="minorHAnsi"/>
          <w:noProof/>
          <w:sz w:val="20"/>
          <w:szCs w:val="20"/>
          <w:lang w:eastAsia="ar-SA"/>
        </w:rPr>
        <w:t>. nejekologičtější univerzitou na světě díky umístění v žebříčku UI Green Metric World University Rankings.</w:t>
      </w:r>
      <w:r w:rsidR="008631F1">
        <w:rPr>
          <w:rFonts w:cstheme="minorHAnsi"/>
          <w:noProof/>
          <w:sz w:val="20"/>
          <w:szCs w:val="20"/>
          <w:lang w:eastAsia="ar-SA"/>
        </w:rPr>
        <w:t xml:space="preserve"> </w:t>
      </w:r>
    </w:p>
    <w:p w14:paraId="1C5502E4" w14:textId="77777777" w:rsidR="008A6E78" w:rsidRPr="006C6B4E" w:rsidRDefault="008A6E78" w:rsidP="00D75B9D">
      <w:pPr>
        <w:pBdr>
          <w:bottom w:val="single" w:sz="6" w:space="1" w:color="auto"/>
        </w:pBdr>
        <w:rPr>
          <w:rFonts w:cstheme="minorHAnsi"/>
          <w:b/>
          <w:noProof/>
          <w:sz w:val="20"/>
          <w:szCs w:val="20"/>
        </w:rPr>
      </w:pPr>
      <w:r w:rsidRPr="006C6B4E">
        <w:rPr>
          <w:rFonts w:cstheme="minorHAnsi"/>
          <w:b/>
          <w:noProof/>
          <w:sz w:val="20"/>
          <w:szCs w:val="20"/>
        </w:rPr>
        <w:t>Kontakt pro novináře:</w:t>
      </w:r>
      <w:r w:rsidRPr="006C6B4E">
        <w:rPr>
          <w:rFonts w:cstheme="minorHAnsi"/>
          <w:b/>
          <w:noProof/>
          <w:sz w:val="20"/>
          <w:szCs w:val="20"/>
        </w:rPr>
        <w:tab/>
      </w:r>
    </w:p>
    <w:p w14:paraId="045CA26D" w14:textId="77777777" w:rsidR="008A6E78" w:rsidRPr="006C6B4E" w:rsidRDefault="008A6E78" w:rsidP="00D75B9D">
      <w:pPr>
        <w:pStyle w:val="Zpat"/>
        <w:rPr>
          <w:rFonts w:asciiTheme="minorHAnsi" w:hAnsiTheme="minorHAnsi" w:cstheme="minorHAnsi"/>
          <w:noProof/>
          <w:sz w:val="20"/>
          <w:szCs w:val="20"/>
        </w:rPr>
      </w:pPr>
      <w:r w:rsidRPr="006C6B4E">
        <w:rPr>
          <w:rStyle w:val="Hypertextovodkaz"/>
          <w:rFonts w:asciiTheme="minorHAnsi" w:hAnsiTheme="minorHAnsi" w:cstheme="minorHAnsi"/>
          <w:noProof/>
          <w:sz w:val="20"/>
          <w:szCs w:val="20"/>
        </w:rPr>
        <w:t xml:space="preserve">Karla Mráčková, tisková mluvčí ČZU, +420 603 203 703; </w:t>
      </w:r>
      <w:hyperlink r:id="rId10" w:history="1">
        <w:r w:rsidRPr="006C6B4E">
          <w:rPr>
            <w:rStyle w:val="Hypertextovodkaz"/>
            <w:rFonts w:asciiTheme="minorHAnsi" w:hAnsiTheme="minorHAnsi" w:cstheme="minorHAnsi"/>
            <w:noProof/>
            <w:sz w:val="20"/>
            <w:szCs w:val="20"/>
          </w:rPr>
          <w:t>mrackovak@rektorat.czu.cz</w:t>
        </w:r>
      </w:hyperlink>
    </w:p>
    <w:sectPr w:rsidR="008A6E78" w:rsidRPr="006C6B4E" w:rsidSect="0022674A">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CF3A6" w14:textId="77777777" w:rsidR="008C6FEE" w:rsidRDefault="008C6FEE" w:rsidP="00091D49">
      <w:r>
        <w:separator/>
      </w:r>
    </w:p>
  </w:endnote>
  <w:endnote w:type="continuationSeparator" w:id="0">
    <w:p w14:paraId="115570BC" w14:textId="77777777" w:rsidR="008C6FEE" w:rsidRDefault="008C6FEE"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ED66B" w14:textId="77777777" w:rsidR="008C6FEE" w:rsidRDefault="008C6FEE" w:rsidP="00091D49">
      <w:r>
        <w:separator/>
      </w:r>
    </w:p>
  </w:footnote>
  <w:footnote w:type="continuationSeparator" w:id="0">
    <w:p w14:paraId="51ABA082" w14:textId="77777777" w:rsidR="008C6FEE" w:rsidRDefault="008C6FEE"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6C02"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15D1"/>
    <w:multiLevelType w:val="hybridMultilevel"/>
    <w:tmpl w:val="AA7839FC"/>
    <w:numStyleLink w:val="Importovanstyl1"/>
  </w:abstractNum>
  <w:abstractNum w:abstractNumId="1" w15:restartNumberingAfterBreak="0">
    <w:nsid w:val="038B2A9C"/>
    <w:multiLevelType w:val="hybridMultilevel"/>
    <w:tmpl w:val="AA7839FC"/>
    <w:styleLink w:val="Importovanstyl1"/>
    <w:lvl w:ilvl="0" w:tplc="DFCE7614">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D097DA">
      <w:start w:val="1"/>
      <w:numFmt w:val="decimal"/>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7B47D4C">
      <w:start w:val="1"/>
      <w:numFmt w:val="decimal"/>
      <w:lvlText w:val="%3."/>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9A8E79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062C89A">
      <w:start w:val="1"/>
      <w:numFmt w:val="decimal"/>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7AEE880">
      <w:start w:val="1"/>
      <w:numFmt w:val="decimal"/>
      <w:lvlText w:val="%6."/>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97EEB90">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4A651A">
      <w:start w:val="1"/>
      <w:numFmt w:val="decimal"/>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62E2A3E">
      <w:start w:val="1"/>
      <w:numFmt w:val="decimal"/>
      <w:lvlText w:val="%9."/>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77383">
    <w:abstractNumId w:val="1"/>
  </w:num>
  <w:num w:numId="2" w16cid:durableId="112704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78"/>
    <w:rsid w:val="000158AF"/>
    <w:rsid w:val="000200A4"/>
    <w:rsid w:val="00024F72"/>
    <w:rsid w:val="00031814"/>
    <w:rsid w:val="00041A80"/>
    <w:rsid w:val="00043E23"/>
    <w:rsid w:val="00056C77"/>
    <w:rsid w:val="00071E4A"/>
    <w:rsid w:val="00080B21"/>
    <w:rsid w:val="00086B96"/>
    <w:rsid w:val="00091D49"/>
    <w:rsid w:val="00096094"/>
    <w:rsid w:val="000A3D39"/>
    <w:rsid w:val="000A5A4A"/>
    <w:rsid w:val="000A6805"/>
    <w:rsid w:val="000D402C"/>
    <w:rsid w:val="000E262A"/>
    <w:rsid w:val="000F1328"/>
    <w:rsid w:val="000F2931"/>
    <w:rsid w:val="00105156"/>
    <w:rsid w:val="00105653"/>
    <w:rsid w:val="00115B37"/>
    <w:rsid w:val="00127D65"/>
    <w:rsid w:val="00135D53"/>
    <w:rsid w:val="001561B7"/>
    <w:rsid w:val="00156259"/>
    <w:rsid w:val="00157487"/>
    <w:rsid w:val="00157B53"/>
    <w:rsid w:val="00171286"/>
    <w:rsid w:val="001827B6"/>
    <w:rsid w:val="00183A3F"/>
    <w:rsid w:val="00187E27"/>
    <w:rsid w:val="00191E85"/>
    <w:rsid w:val="001970C0"/>
    <w:rsid w:val="001A0294"/>
    <w:rsid w:val="001D6585"/>
    <w:rsid w:val="001E2FE4"/>
    <w:rsid w:val="001F5FBB"/>
    <w:rsid w:val="0022674A"/>
    <w:rsid w:val="00266416"/>
    <w:rsid w:val="0028493B"/>
    <w:rsid w:val="002A6570"/>
    <w:rsid w:val="002B259C"/>
    <w:rsid w:val="002D3CAB"/>
    <w:rsid w:val="002D4927"/>
    <w:rsid w:val="002E4DB6"/>
    <w:rsid w:val="002E7572"/>
    <w:rsid w:val="00310D77"/>
    <w:rsid w:val="00335CB5"/>
    <w:rsid w:val="00337CCA"/>
    <w:rsid w:val="0035063B"/>
    <w:rsid w:val="00363E6A"/>
    <w:rsid w:val="00366E98"/>
    <w:rsid w:val="0037751A"/>
    <w:rsid w:val="003818E5"/>
    <w:rsid w:val="0038787C"/>
    <w:rsid w:val="0039638C"/>
    <w:rsid w:val="00397D71"/>
    <w:rsid w:val="003A5C09"/>
    <w:rsid w:val="003C1735"/>
    <w:rsid w:val="003E3E39"/>
    <w:rsid w:val="003E7A19"/>
    <w:rsid w:val="003F1FB2"/>
    <w:rsid w:val="003F3D5A"/>
    <w:rsid w:val="003F7BB6"/>
    <w:rsid w:val="00433020"/>
    <w:rsid w:val="00436309"/>
    <w:rsid w:val="004478B0"/>
    <w:rsid w:val="0047334E"/>
    <w:rsid w:val="004A2BDC"/>
    <w:rsid w:val="004C6DBB"/>
    <w:rsid w:val="004D2499"/>
    <w:rsid w:val="00500648"/>
    <w:rsid w:val="00504549"/>
    <w:rsid w:val="005533DD"/>
    <w:rsid w:val="00573405"/>
    <w:rsid w:val="00583B4B"/>
    <w:rsid w:val="00586520"/>
    <w:rsid w:val="005C6A28"/>
    <w:rsid w:val="005D02E7"/>
    <w:rsid w:val="005D2EBE"/>
    <w:rsid w:val="005F0305"/>
    <w:rsid w:val="00611076"/>
    <w:rsid w:val="00637A19"/>
    <w:rsid w:val="006546B6"/>
    <w:rsid w:val="00667CA9"/>
    <w:rsid w:val="006B0848"/>
    <w:rsid w:val="006B53C2"/>
    <w:rsid w:val="006B7D1A"/>
    <w:rsid w:val="006C6B4E"/>
    <w:rsid w:val="006E1913"/>
    <w:rsid w:val="007005C0"/>
    <w:rsid w:val="00726782"/>
    <w:rsid w:val="0073095E"/>
    <w:rsid w:val="00731D3E"/>
    <w:rsid w:val="00772304"/>
    <w:rsid w:val="00784B8B"/>
    <w:rsid w:val="007B01D4"/>
    <w:rsid w:val="007B7EB9"/>
    <w:rsid w:val="007D692F"/>
    <w:rsid w:val="00822A56"/>
    <w:rsid w:val="00833B16"/>
    <w:rsid w:val="0083688D"/>
    <w:rsid w:val="008631F1"/>
    <w:rsid w:val="00882192"/>
    <w:rsid w:val="00894814"/>
    <w:rsid w:val="008A31E9"/>
    <w:rsid w:val="008A541F"/>
    <w:rsid w:val="008A6E78"/>
    <w:rsid w:val="008C6FEE"/>
    <w:rsid w:val="008F5B06"/>
    <w:rsid w:val="008F6E9A"/>
    <w:rsid w:val="008F77DC"/>
    <w:rsid w:val="00927397"/>
    <w:rsid w:val="00945FA4"/>
    <w:rsid w:val="0096093A"/>
    <w:rsid w:val="00961E77"/>
    <w:rsid w:val="009765B4"/>
    <w:rsid w:val="00976D0B"/>
    <w:rsid w:val="009912F9"/>
    <w:rsid w:val="00991E58"/>
    <w:rsid w:val="009A0C31"/>
    <w:rsid w:val="009D6A78"/>
    <w:rsid w:val="009F0525"/>
    <w:rsid w:val="009F14A7"/>
    <w:rsid w:val="00A20A61"/>
    <w:rsid w:val="00A24424"/>
    <w:rsid w:val="00A257EE"/>
    <w:rsid w:val="00A26A83"/>
    <w:rsid w:val="00A30F49"/>
    <w:rsid w:val="00A331EA"/>
    <w:rsid w:val="00A45ECB"/>
    <w:rsid w:val="00AC6F43"/>
    <w:rsid w:val="00AE33C8"/>
    <w:rsid w:val="00B1141B"/>
    <w:rsid w:val="00B16DD8"/>
    <w:rsid w:val="00B2163D"/>
    <w:rsid w:val="00B27A35"/>
    <w:rsid w:val="00B32120"/>
    <w:rsid w:val="00B4724C"/>
    <w:rsid w:val="00B832DD"/>
    <w:rsid w:val="00BC2C59"/>
    <w:rsid w:val="00BC32DD"/>
    <w:rsid w:val="00BE670C"/>
    <w:rsid w:val="00C109C1"/>
    <w:rsid w:val="00C6461A"/>
    <w:rsid w:val="00CC1420"/>
    <w:rsid w:val="00CC5C1A"/>
    <w:rsid w:val="00CD33FB"/>
    <w:rsid w:val="00CF4A82"/>
    <w:rsid w:val="00D01215"/>
    <w:rsid w:val="00D151CE"/>
    <w:rsid w:val="00D419CD"/>
    <w:rsid w:val="00D7105E"/>
    <w:rsid w:val="00D7451B"/>
    <w:rsid w:val="00D75B9D"/>
    <w:rsid w:val="00D765CD"/>
    <w:rsid w:val="00D951EA"/>
    <w:rsid w:val="00D9585B"/>
    <w:rsid w:val="00DA3EFD"/>
    <w:rsid w:val="00DA6929"/>
    <w:rsid w:val="00DC33B5"/>
    <w:rsid w:val="00DD01A5"/>
    <w:rsid w:val="00DD0D0C"/>
    <w:rsid w:val="00DD2DC8"/>
    <w:rsid w:val="00E4404B"/>
    <w:rsid w:val="00E55537"/>
    <w:rsid w:val="00E67C26"/>
    <w:rsid w:val="00E81D04"/>
    <w:rsid w:val="00E85136"/>
    <w:rsid w:val="00E866B2"/>
    <w:rsid w:val="00E97865"/>
    <w:rsid w:val="00EB0019"/>
    <w:rsid w:val="00EB1A00"/>
    <w:rsid w:val="00EB6699"/>
    <w:rsid w:val="00EE16A2"/>
    <w:rsid w:val="00EF051B"/>
    <w:rsid w:val="00EF4F4D"/>
    <w:rsid w:val="00F50283"/>
    <w:rsid w:val="00FA6D4B"/>
    <w:rsid w:val="00FB0D46"/>
    <w:rsid w:val="00FC13A8"/>
    <w:rsid w:val="00FD2396"/>
    <w:rsid w:val="00FE2E33"/>
    <w:rsid w:val="00FE7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4A7"/>
    <w:pPr>
      <w:spacing w:after="0" w:line="36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 w:type="character" w:customStyle="1" w:styleId="dn">
    <w:name w:val="Žádný"/>
    <w:rsid w:val="0037751A"/>
  </w:style>
  <w:style w:type="character" w:customStyle="1" w:styleId="Odkaz">
    <w:name w:val="Odkaz"/>
    <w:rsid w:val="00BE670C"/>
    <w:rPr>
      <w:outline w:val="0"/>
      <w:color w:val="0000FF"/>
      <w:u w:val="single" w:color="0000FF"/>
    </w:rPr>
  </w:style>
  <w:style w:type="character" w:customStyle="1" w:styleId="art">
    <w:name w:val="art"/>
    <w:rsid w:val="00BE670C"/>
    <w:rPr>
      <w:lang w:val="en-US"/>
    </w:rPr>
  </w:style>
  <w:style w:type="character" w:customStyle="1" w:styleId="Hyperlink1">
    <w:name w:val="Hyperlink.1"/>
    <w:basedOn w:val="Odkaz"/>
    <w:rsid w:val="00BE670C"/>
    <w:rPr>
      <w:rFonts w:ascii="Calibri" w:eastAsia="Calibri" w:hAnsi="Calibri" w:cs="Calibri"/>
      <w:outline w:val="0"/>
      <w:color w:val="0000FF"/>
      <w:sz w:val="20"/>
      <w:szCs w:val="20"/>
      <w:u w:val="single" w:color="0000FF"/>
    </w:rPr>
  </w:style>
  <w:style w:type="character" w:customStyle="1" w:styleId="Hyperlink2">
    <w:name w:val="Hyperlink.2"/>
    <w:basedOn w:val="Odkaz"/>
    <w:rsid w:val="00BE670C"/>
    <w:rPr>
      <w:rFonts w:ascii="Calibri" w:eastAsia="Calibri" w:hAnsi="Calibri" w:cs="Calibri"/>
      <w:b/>
      <w:bCs/>
      <w:outline w:val="0"/>
      <w:color w:val="0000FF"/>
      <w:sz w:val="20"/>
      <w:szCs w:val="20"/>
      <w:u w:val="single" w:color="0000FF"/>
    </w:rPr>
  </w:style>
  <w:style w:type="table" w:customStyle="1" w:styleId="TableNormal">
    <w:name w:val="Table Normal"/>
    <w:rsid w:val="000200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styleId="Nzev">
    <w:name w:val="Title"/>
    <w:next w:val="Normln"/>
    <w:link w:val="NzevChar"/>
    <w:uiPriority w:val="10"/>
    <w:qFormat/>
    <w:rsid w:val="000200A4"/>
    <w:pPr>
      <w:keepNext/>
      <w:keepLines/>
      <w:pBdr>
        <w:top w:val="nil"/>
        <w:left w:val="nil"/>
        <w:bottom w:val="nil"/>
        <w:right w:val="nil"/>
        <w:between w:val="nil"/>
        <w:bar w:val="nil"/>
      </w:pBdr>
      <w:spacing w:after="60" w:line="276" w:lineRule="auto"/>
    </w:pPr>
    <w:rPr>
      <w:rFonts w:ascii="Arial" w:eastAsia="Arial Unicode MS" w:hAnsi="Arial" w:cs="Arial Unicode MS"/>
      <w:color w:val="000000"/>
      <w:sz w:val="52"/>
      <w:szCs w:val="52"/>
      <w:u w:color="000000"/>
      <w:bdr w:val="nil"/>
      <w:lang w:val="en-US" w:eastAsia="cs-CZ"/>
    </w:rPr>
  </w:style>
  <w:style w:type="character" w:customStyle="1" w:styleId="NzevChar">
    <w:name w:val="Název Char"/>
    <w:basedOn w:val="Standardnpsmoodstavce"/>
    <w:link w:val="Nzev"/>
    <w:uiPriority w:val="10"/>
    <w:rsid w:val="000200A4"/>
    <w:rPr>
      <w:rFonts w:ascii="Arial" w:eastAsia="Arial Unicode MS" w:hAnsi="Arial" w:cs="Arial Unicode MS"/>
      <w:color w:val="000000"/>
      <w:sz w:val="52"/>
      <w:szCs w:val="52"/>
      <w:u w:color="000000"/>
      <w:bdr w:val="nil"/>
      <w:lang w:val="en-US" w:eastAsia="cs-CZ"/>
    </w:rPr>
  </w:style>
  <w:style w:type="character" w:customStyle="1" w:styleId="dnA">
    <w:name w:val="Žádný A"/>
    <w:rsid w:val="000200A4"/>
  </w:style>
  <w:style w:type="paragraph" w:styleId="Odstavecseseznamem">
    <w:name w:val="List Paragraph"/>
    <w:rsid w:val="000200A4"/>
    <w:pPr>
      <w:pBdr>
        <w:top w:val="nil"/>
        <w:left w:val="nil"/>
        <w:bottom w:val="nil"/>
        <w:right w:val="nil"/>
        <w:between w:val="nil"/>
        <w:bar w:val="nil"/>
      </w:pBdr>
      <w:spacing w:after="0" w:line="276" w:lineRule="auto"/>
      <w:ind w:left="720"/>
    </w:pPr>
    <w:rPr>
      <w:rFonts w:ascii="Arial" w:eastAsia="Arial Unicode MS" w:hAnsi="Arial" w:cs="Arial Unicode MS"/>
      <w:color w:val="000000"/>
      <w:u w:color="000000"/>
      <w:bdr w:val="nil"/>
      <w:lang w:val="en-US" w:eastAsia="cs-CZ"/>
    </w:rPr>
  </w:style>
  <w:style w:type="numbering" w:customStyle="1" w:styleId="Importovanstyl1">
    <w:name w:val="Importovaný styl 1"/>
    <w:rsid w:val="000200A4"/>
    <w:pPr>
      <w:numPr>
        <w:numId w:val="1"/>
      </w:numPr>
    </w:pPr>
  </w:style>
  <w:style w:type="paragraph" w:customStyle="1" w:styleId="VchozA">
    <w:name w:val="Výchozí A"/>
    <w:rsid w:val="003F3D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cs-CZ"/>
    </w:rPr>
  </w:style>
  <w:style w:type="paragraph" w:styleId="Bezmezer">
    <w:name w:val="No Spacing"/>
    <w:uiPriority w:val="1"/>
    <w:rsid w:val="002B259C"/>
    <w:pPr>
      <w:spacing w:after="0" w:line="360" w:lineRule="auto"/>
    </w:pPr>
    <w:rPr>
      <w:sz w:val="24"/>
      <w:szCs w:val="24"/>
    </w:rPr>
  </w:style>
  <w:style w:type="paragraph" w:styleId="Revize">
    <w:name w:val="Revision"/>
    <w:hidden/>
    <w:uiPriority w:val="99"/>
    <w:semiHidden/>
    <w:rsid w:val="0092739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7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derscope.fzp.cz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rackovak@rektorat.czu.cz" TargetMode="External"/><Relationship Id="rId4" Type="http://schemas.openxmlformats.org/officeDocument/2006/relationships/settings" Target="settings.xml"/><Relationship Id="rId9" Type="http://schemas.openxmlformats.org/officeDocument/2006/relationships/hyperlink" Target="mailto:sladecek@fzp.cz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10</TotalTime>
  <Pages>2</Pages>
  <Words>782</Words>
  <Characters>4614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6</cp:revision>
  <dcterms:created xsi:type="dcterms:W3CDTF">2024-10-09T09:35:00Z</dcterms:created>
  <dcterms:modified xsi:type="dcterms:W3CDTF">2024-10-09T09:43:00Z</dcterms:modified>
</cp:coreProperties>
</file>