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7C3E" w14:textId="77777777" w:rsidR="00D123A1" w:rsidRDefault="00080B21" w:rsidP="00D123A1">
      <w:pPr>
        <w:spacing w:after="0" w:line="240" w:lineRule="auto"/>
        <w:jc w:val="center"/>
        <w:rPr>
          <w:rFonts w:cstheme="minorHAnsi"/>
          <w:b/>
          <w:bCs/>
          <w:sz w:val="36"/>
          <w:szCs w:val="36"/>
        </w:rPr>
      </w:pPr>
      <w:r w:rsidRPr="00A5362A">
        <w:rPr>
          <w:rFonts w:cstheme="minorHAnsi"/>
          <w:noProof/>
          <w:color w:val="FFFFFF" w:themeColor="background1"/>
          <w:sz w:val="36"/>
          <w:szCs w:val="36"/>
        </w:rPr>
        <mc:AlternateContent>
          <mc:Choice Requires="wps">
            <w:drawing>
              <wp:anchor distT="0" distB="0" distL="0" distR="0" simplePos="0" relativeHeight="251662336" behindDoc="0" locked="1" layoutInCell="1" allowOverlap="0" wp14:anchorId="529B5BA1" wp14:editId="2D1704C2">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4FA502E5"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B5BA1"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4FA502E5"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B11D59" w:rsidRPr="00B34920">
        <w:rPr>
          <w:rFonts w:cstheme="minorHAnsi"/>
          <w:b/>
          <w:bCs/>
          <w:sz w:val="36"/>
          <w:szCs w:val="36"/>
        </w:rPr>
        <w:t xml:space="preserve">Studenti PEF ČZU pomohou Kanceláři prezidenta ČR </w:t>
      </w:r>
    </w:p>
    <w:p w14:paraId="653EFACA" w14:textId="58D852C0" w:rsidR="00B11D59" w:rsidRDefault="00B11D59" w:rsidP="00D123A1">
      <w:pPr>
        <w:spacing w:after="0" w:line="240" w:lineRule="auto"/>
        <w:jc w:val="center"/>
        <w:rPr>
          <w:rFonts w:cstheme="minorHAnsi"/>
          <w:b/>
          <w:bCs/>
          <w:sz w:val="36"/>
          <w:szCs w:val="36"/>
        </w:rPr>
      </w:pPr>
      <w:r w:rsidRPr="00B34920">
        <w:rPr>
          <w:rFonts w:cstheme="minorHAnsi"/>
          <w:b/>
          <w:bCs/>
          <w:sz w:val="36"/>
          <w:szCs w:val="36"/>
        </w:rPr>
        <w:t>vytvořit strategii pro výjezdy po školách</w:t>
      </w:r>
    </w:p>
    <w:p w14:paraId="478BCA2F" w14:textId="77777777" w:rsidR="00D123A1" w:rsidRPr="00B34920" w:rsidRDefault="00D123A1" w:rsidP="00D123A1">
      <w:pPr>
        <w:spacing w:after="0" w:line="240" w:lineRule="auto"/>
        <w:jc w:val="center"/>
        <w:rPr>
          <w:rFonts w:cstheme="minorHAnsi"/>
          <w:b/>
          <w:bCs/>
          <w:sz w:val="36"/>
          <w:szCs w:val="36"/>
        </w:rPr>
      </w:pPr>
    </w:p>
    <w:p w14:paraId="3C27FE2F" w14:textId="77777777" w:rsidR="00B11D59" w:rsidRPr="00B34920" w:rsidRDefault="00B11D59" w:rsidP="00B11D59">
      <w:pPr>
        <w:spacing w:after="0" w:line="240" w:lineRule="auto"/>
        <w:jc w:val="both"/>
        <w:rPr>
          <w:rFonts w:cstheme="minorHAnsi"/>
          <w:b/>
          <w:bCs/>
          <w:i/>
          <w:iCs/>
          <w:sz w:val="24"/>
          <w:szCs w:val="24"/>
        </w:rPr>
      </w:pPr>
      <w:r w:rsidRPr="00B34920">
        <w:rPr>
          <w:rFonts w:cstheme="minorHAnsi"/>
          <w:b/>
          <w:bCs/>
          <w:i/>
          <w:iCs/>
          <w:sz w:val="24"/>
          <w:szCs w:val="24"/>
        </w:rPr>
        <w:t xml:space="preserve">Inovační maraton </w:t>
      </w:r>
      <w:proofErr w:type="spellStart"/>
      <w:r w:rsidRPr="00B34920">
        <w:rPr>
          <w:rFonts w:cstheme="minorHAnsi"/>
          <w:b/>
          <w:bCs/>
          <w:i/>
          <w:iCs/>
          <w:sz w:val="24"/>
          <w:szCs w:val="24"/>
        </w:rPr>
        <w:t>Birth</w:t>
      </w:r>
      <w:proofErr w:type="spellEnd"/>
      <w:r w:rsidRPr="00B34920">
        <w:rPr>
          <w:rFonts w:cstheme="minorHAnsi"/>
          <w:b/>
          <w:bCs/>
          <w:i/>
          <w:iCs/>
          <w:sz w:val="24"/>
          <w:szCs w:val="24"/>
        </w:rPr>
        <w:t xml:space="preserve"> </w:t>
      </w:r>
      <w:proofErr w:type="spellStart"/>
      <w:r w:rsidRPr="00B34920">
        <w:rPr>
          <w:rFonts w:cstheme="minorHAnsi"/>
          <w:b/>
          <w:bCs/>
          <w:i/>
          <w:iCs/>
          <w:sz w:val="24"/>
          <w:szCs w:val="24"/>
        </w:rPr>
        <w:t>Giving</w:t>
      </w:r>
      <w:proofErr w:type="spellEnd"/>
      <w:r w:rsidRPr="00B34920">
        <w:rPr>
          <w:rFonts w:cstheme="minorHAnsi"/>
          <w:b/>
          <w:bCs/>
          <w:i/>
          <w:iCs/>
          <w:sz w:val="24"/>
          <w:szCs w:val="24"/>
        </w:rPr>
        <w:t xml:space="preserve"> (BG) přinese během 8hodinového sprintu čerstvé nápady pro prezidentskou kancelář. </w:t>
      </w:r>
    </w:p>
    <w:p w14:paraId="4D5D5D0B" w14:textId="77777777" w:rsidR="005A4F9E" w:rsidRDefault="005A4F9E" w:rsidP="00B34920">
      <w:pPr>
        <w:spacing w:after="0" w:line="240" w:lineRule="auto"/>
        <w:jc w:val="both"/>
        <w:rPr>
          <w:rFonts w:eastAsia="Times New Roman" w:cstheme="minorHAnsi"/>
          <w:b/>
          <w:bCs/>
          <w:color w:val="000000"/>
          <w:lang w:eastAsia="cs-CZ"/>
        </w:rPr>
      </w:pPr>
    </w:p>
    <w:p w14:paraId="5A54626C" w14:textId="5EC8832E" w:rsidR="00B34920" w:rsidRDefault="00B34920" w:rsidP="00B34920">
      <w:pPr>
        <w:spacing w:after="0" w:line="240" w:lineRule="auto"/>
        <w:jc w:val="both"/>
        <w:rPr>
          <w:rFonts w:eastAsia="Times New Roman" w:cstheme="minorHAnsi"/>
          <w:b/>
          <w:bCs/>
          <w:color w:val="000000"/>
          <w:lang w:eastAsia="cs-CZ"/>
        </w:rPr>
      </w:pPr>
      <w:r w:rsidRPr="00B34920">
        <w:rPr>
          <w:rFonts w:eastAsia="Times New Roman" w:cstheme="minorHAnsi"/>
          <w:b/>
          <w:bCs/>
          <w:color w:val="000000"/>
          <w:lang w:eastAsia="cs-CZ"/>
        </w:rPr>
        <w:t xml:space="preserve">Praha, </w:t>
      </w:r>
      <w:r w:rsidR="00363452">
        <w:rPr>
          <w:rFonts w:eastAsia="Times New Roman" w:cstheme="minorHAnsi"/>
          <w:b/>
          <w:bCs/>
          <w:color w:val="000000"/>
          <w:lang w:eastAsia="cs-CZ"/>
        </w:rPr>
        <w:t xml:space="preserve">7. 2. </w:t>
      </w:r>
      <w:r w:rsidRPr="00B34920">
        <w:rPr>
          <w:rFonts w:eastAsia="Times New Roman" w:cstheme="minorHAnsi"/>
          <w:b/>
          <w:bCs/>
          <w:color w:val="000000"/>
          <w:lang w:eastAsia="cs-CZ"/>
        </w:rPr>
        <w:t>2025</w:t>
      </w:r>
      <w:r w:rsidR="00D123A1">
        <w:rPr>
          <w:rFonts w:eastAsia="Times New Roman" w:cstheme="minorHAnsi"/>
          <w:b/>
          <w:bCs/>
          <w:color w:val="000000"/>
          <w:lang w:eastAsia="cs-CZ"/>
        </w:rPr>
        <w:t xml:space="preserve"> </w:t>
      </w:r>
      <w:r w:rsidRPr="00B34920">
        <w:rPr>
          <w:rFonts w:eastAsia="Times New Roman" w:cstheme="minorHAnsi"/>
          <w:b/>
          <w:bCs/>
          <w:color w:val="000000"/>
          <w:lang w:eastAsia="cs-CZ"/>
        </w:rPr>
        <w:t>– Studenti programu Inovativní podnikání na Provozně ekonomické fakultě ČZU se postaví velké výzvě</w:t>
      </w:r>
      <w:r w:rsidR="005338D1">
        <w:rPr>
          <w:rFonts w:eastAsia="Times New Roman" w:cstheme="minorHAnsi"/>
          <w:b/>
          <w:bCs/>
          <w:color w:val="000000"/>
          <w:lang w:eastAsia="cs-CZ"/>
        </w:rPr>
        <w:t xml:space="preserve">. </w:t>
      </w:r>
      <w:r w:rsidRPr="00B34920">
        <w:rPr>
          <w:rFonts w:eastAsia="Times New Roman" w:cstheme="minorHAnsi"/>
          <w:b/>
          <w:bCs/>
          <w:color w:val="000000"/>
          <w:lang w:eastAsia="cs-CZ"/>
        </w:rPr>
        <w:t>V</w:t>
      </w:r>
      <w:r w:rsidR="005338D1">
        <w:rPr>
          <w:rFonts w:eastAsia="Times New Roman" w:cstheme="minorHAnsi"/>
          <w:b/>
          <w:bCs/>
          <w:color w:val="000000"/>
          <w:lang w:eastAsia="cs-CZ"/>
        </w:rPr>
        <w:t> </w:t>
      </w:r>
      <w:r w:rsidRPr="00B34920">
        <w:rPr>
          <w:rFonts w:eastAsia="Times New Roman" w:cstheme="minorHAnsi"/>
          <w:b/>
          <w:bCs/>
          <w:color w:val="000000"/>
          <w:lang w:eastAsia="cs-CZ"/>
        </w:rPr>
        <w:t xml:space="preserve">rámci intenzivního inovačního maratonu </w:t>
      </w:r>
      <w:proofErr w:type="spellStart"/>
      <w:r w:rsidRPr="00B34920">
        <w:rPr>
          <w:rFonts w:eastAsia="Times New Roman" w:cstheme="minorHAnsi"/>
          <w:b/>
          <w:bCs/>
          <w:color w:val="000000"/>
          <w:lang w:eastAsia="cs-CZ"/>
        </w:rPr>
        <w:t>Birth</w:t>
      </w:r>
      <w:proofErr w:type="spellEnd"/>
      <w:r w:rsidRPr="00B34920">
        <w:rPr>
          <w:rFonts w:eastAsia="Times New Roman" w:cstheme="minorHAnsi"/>
          <w:b/>
          <w:bCs/>
          <w:color w:val="000000"/>
          <w:lang w:eastAsia="cs-CZ"/>
        </w:rPr>
        <w:t xml:space="preserve"> </w:t>
      </w:r>
      <w:proofErr w:type="spellStart"/>
      <w:r w:rsidRPr="00B34920">
        <w:rPr>
          <w:rFonts w:eastAsia="Times New Roman" w:cstheme="minorHAnsi"/>
          <w:b/>
          <w:bCs/>
          <w:color w:val="000000"/>
          <w:lang w:eastAsia="cs-CZ"/>
        </w:rPr>
        <w:t>Giving</w:t>
      </w:r>
      <w:proofErr w:type="spellEnd"/>
      <w:r w:rsidRPr="00B34920">
        <w:rPr>
          <w:rFonts w:eastAsia="Times New Roman" w:cstheme="minorHAnsi"/>
          <w:b/>
          <w:bCs/>
          <w:color w:val="000000"/>
          <w:lang w:eastAsia="cs-CZ"/>
        </w:rPr>
        <w:t xml:space="preserve"> (BG), studenti předloží Kanceláři prezidenta České republiky návrh komunikační strategie pro prezidentské výjezdy po školách. Akce proběhne 11. února 2025 (8hodinový „maraton“), přičemž 12. února 2025 studenti své výstupy představí odborné porotě v čele se zástupci prezidentské kanceláře.</w:t>
      </w:r>
    </w:p>
    <w:p w14:paraId="764ED3E4" w14:textId="77777777" w:rsidR="00307E7E" w:rsidRPr="00B34920" w:rsidRDefault="00307E7E" w:rsidP="00B34920">
      <w:pPr>
        <w:spacing w:after="0" w:line="240" w:lineRule="auto"/>
        <w:jc w:val="both"/>
        <w:rPr>
          <w:rFonts w:eastAsia="Times New Roman" w:cstheme="minorHAnsi"/>
          <w:b/>
          <w:bCs/>
          <w:color w:val="000000"/>
          <w:lang w:eastAsia="cs-CZ"/>
        </w:rPr>
      </w:pPr>
    </w:p>
    <w:p w14:paraId="7250BF05" w14:textId="77777777" w:rsidR="00B34920" w:rsidRPr="00B34920" w:rsidRDefault="00B34920" w:rsidP="00B34920">
      <w:pPr>
        <w:spacing w:after="0" w:line="240" w:lineRule="auto"/>
        <w:jc w:val="both"/>
        <w:rPr>
          <w:rFonts w:eastAsia="Times New Roman" w:cstheme="minorHAnsi"/>
          <w:b/>
          <w:bCs/>
          <w:color w:val="000000"/>
          <w:lang w:eastAsia="cs-CZ"/>
        </w:rPr>
      </w:pPr>
      <w:r w:rsidRPr="00B34920">
        <w:rPr>
          <w:rFonts w:eastAsia="Times New Roman" w:cstheme="minorHAnsi"/>
          <w:b/>
          <w:bCs/>
          <w:color w:val="000000"/>
          <w:lang w:eastAsia="cs-CZ"/>
        </w:rPr>
        <w:t>Kreativní řešení pro Hrad v náročných podmínkách</w:t>
      </w:r>
    </w:p>
    <w:p w14:paraId="1EBD1157" w14:textId="65507CC7" w:rsidR="00B34920" w:rsidRPr="00E15D26" w:rsidRDefault="00B34920" w:rsidP="00B34920">
      <w:pPr>
        <w:spacing w:after="0" w:line="240" w:lineRule="auto"/>
        <w:jc w:val="both"/>
        <w:rPr>
          <w:rFonts w:eastAsia="Times New Roman" w:cstheme="minorHAnsi"/>
          <w:lang w:eastAsia="cs-CZ"/>
        </w:rPr>
      </w:pPr>
      <w:r w:rsidRPr="00E15D26">
        <w:rPr>
          <w:rFonts w:eastAsia="Times New Roman" w:cstheme="minorHAnsi"/>
          <w:lang w:eastAsia="cs-CZ"/>
        </w:rPr>
        <w:t xml:space="preserve">Metoda </w:t>
      </w:r>
      <w:proofErr w:type="spellStart"/>
      <w:r w:rsidRPr="00E15D26">
        <w:rPr>
          <w:rFonts w:eastAsia="Times New Roman" w:cstheme="minorHAnsi"/>
          <w:lang w:eastAsia="cs-CZ"/>
        </w:rPr>
        <w:t>Birth</w:t>
      </w:r>
      <w:proofErr w:type="spellEnd"/>
      <w:r w:rsidRPr="00E15D26">
        <w:rPr>
          <w:rFonts w:eastAsia="Times New Roman" w:cstheme="minorHAnsi"/>
          <w:lang w:eastAsia="cs-CZ"/>
        </w:rPr>
        <w:t xml:space="preserve"> </w:t>
      </w:r>
      <w:proofErr w:type="spellStart"/>
      <w:r w:rsidRPr="00E15D26">
        <w:rPr>
          <w:rFonts w:eastAsia="Times New Roman" w:cstheme="minorHAnsi"/>
          <w:lang w:eastAsia="cs-CZ"/>
        </w:rPr>
        <w:t>Giving</w:t>
      </w:r>
      <w:proofErr w:type="spellEnd"/>
      <w:r w:rsidRPr="00E15D26">
        <w:rPr>
          <w:rFonts w:eastAsia="Times New Roman" w:cstheme="minorHAnsi"/>
          <w:lang w:eastAsia="cs-CZ"/>
        </w:rPr>
        <w:t xml:space="preserve">, která je součástí mezinárodně uznávaného konceptu </w:t>
      </w:r>
      <w:proofErr w:type="spellStart"/>
      <w:r w:rsidRPr="00E15D26">
        <w:rPr>
          <w:rFonts w:eastAsia="Times New Roman" w:cstheme="minorHAnsi"/>
          <w:lang w:eastAsia="cs-CZ"/>
        </w:rPr>
        <w:t>Tiimiakatemia</w:t>
      </w:r>
      <w:proofErr w:type="spellEnd"/>
      <w:r w:rsidRPr="00E15D26">
        <w:rPr>
          <w:rFonts w:eastAsia="Times New Roman" w:cstheme="minorHAnsi"/>
          <w:lang w:eastAsia="cs-CZ"/>
        </w:rPr>
        <w:t>®, simuluje reálné podnikatelské prostředí</w:t>
      </w:r>
      <w:r w:rsidR="00E73329">
        <w:rPr>
          <w:rFonts w:eastAsia="Times New Roman" w:cstheme="minorHAnsi"/>
          <w:lang w:eastAsia="cs-CZ"/>
        </w:rPr>
        <w:t>. T</w:t>
      </w:r>
      <w:r w:rsidRPr="00E15D26">
        <w:rPr>
          <w:rFonts w:eastAsia="Times New Roman" w:cstheme="minorHAnsi"/>
          <w:lang w:eastAsia="cs-CZ"/>
        </w:rPr>
        <w:t>ýmy studentů dostanou zadání, které musí během několika hodin analyzovat, kreativně uchopit a přetavit do konkrétního návrhu. Tentokrát bude jejich úkolem vytvořit efektivní strategii pro prezidentské výjezdy na české školy.</w:t>
      </w:r>
    </w:p>
    <w:p w14:paraId="564EE715" w14:textId="77ADF7A6" w:rsidR="00B34920" w:rsidRPr="00E15D26" w:rsidRDefault="00B34920" w:rsidP="00B34920">
      <w:pPr>
        <w:spacing w:after="0" w:line="240" w:lineRule="auto"/>
        <w:jc w:val="both"/>
        <w:rPr>
          <w:rFonts w:eastAsia="Times New Roman" w:cstheme="minorHAnsi"/>
          <w:lang w:eastAsia="cs-CZ"/>
        </w:rPr>
      </w:pPr>
      <w:r w:rsidRPr="00E15D26">
        <w:rPr>
          <w:rFonts w:eastAsia="Times New Roman" w:cstheme="minorHAnsi"/>
          <w:i/>
          <w:iCs/>
          <w:lang w:eastAsia="cs-CZ"/>
        </w:rPr>
        <w:t>„Jde o jedinečný inovační maraton</w:t>
      </w:r>
      <w:r w:rsidR="00E3132F" w:rsidRPr="00E15D26">
        <w:rPr>
          <w:rFonts w:eastAsia="Times New Roman" w:cstheme="minorHAnsi"/>
          <w:i/>
          <w:iCs/>
          <w:lang w:eastAsia="cs-CZ"/>
        </w:rPr>
        <w:t>,</w:t>
      </w:r>
      <w:r w:rsidRPr="00E15D26">
        <w:rPr>
          <w:rFonts w:eastAsia="Times New Roman" w:cstheme="minorHAnsi"/>
          <w:i/>
          <w:iCs/>
          <w:lang w:eastAsia="cs-CZ"/>
        </w:rPr>
        <w:t xml:space="preserve"> díky kterému získá </w:t>
      </w:r>
      <w:r w:rsidR="00940D5E" w:rsidRPr="00E15D26">
        <w:rPr>
          <w:rFonts w:eastAsia="Times New Roman" w:cstheme="minorHAnsi"/>
          <w:i/>
          <w:iCs/>
          <w:lang w:eastAsia="cs-CZ"/>
        </w:rPr>
        <w:t>K</w:t>
      </w:r>
      <w:r w:rsidRPr="00E15D26">
        <w:rPr>
          <w:rFonts w:eastAsia="Times New Roman" w:cstheme="minorHAnsi"/>
          <w:i/>
          <w:iCs/>
          <w:lang w:eastAsia="cs-CZ"/>
        </w:rPr>
        <w:t>a</w:t>
      </w:r>
      <w:r w:rsidR="00E3132F" w:rsidRPr="00E15D26">
        <w:rPr>
          <w:rFonts w:eastAsia="Times New Roman" w:cstheme="minorHAnsi"/>
          <w:i/>
          <w:iCs/>
          <w:lang w:eastAsia="cs-CZ"/>
        </w:rPr>
        <w:t>n</w:t>
      </w:r>
      <w:r w:rsidRPr="00E15D26">
        <w:rPr>
          <w:rFonts w:eastAsia="Times New Roman" w:cstheme="minorHAnsi"/>
          <w:i/>
          <w:iCs/>
          <w:lang w:eastAsia="cs-CZ"/>
        </w:rPr>
        <w:t>celář prezidenta čerstvý pohled od mladé generace. My si tak nejen opět otestujeme práci pod tlakem, ale bude to i další skvěl</w:t>
      </w:r>
      <w:r w:rsidR="00F80440" w:rsidRPr="00E15D26">
        <w:rPr>
          <w:rFonts w:eastAsia="Times New Roman" w:cstheme="minorHAnsi"/>
          <w:i/>
          <w:iCs/>
          <w:lang w:eastAsia="cs-CZ"/>
        </w:rPr>
        <w:t>á</w:t>
      </w:r>
      <w:r w:rsidRPr="00E15D26">
        <w:rPr>
          <w:rFonts w:eastAsia="Times New Roman" w:cstheme="minorHAnsi"/>
          <w:i/>
          <w:iCs/>
          <w:lang w:eastAsia="cs-CZ"/>
        </w:rPr>
        <w:t xml:space="preserve"> výzv</w:t>
      </w:r>
      <w:r w:rsidR="00F80440" w:rsidRPr="00E15D26">
        <w:rPr>
          <w:rFonts w:eastAsia="Times New Roman" w:cstheme="minorHAnsi"/>
          <w:i/>
          <w:iCs/>
          <w:lang w:eastAsia="cs-CZ"/>
        </w:rPr>
        <w:t>a</w:t>
      </w:r>
      <w:r w:rsidRPr="00E15D26">
        <w:rPr>
          <w:rFonts w:eastAsia="Times New Roman" w:cstheme="minorHAnsi"/>
          <w:i/>
          <w:iCs/>
          <w:lang w:eastAsia="cs-CZ"/>
        </w:rPr>
        <w:t xml:space="preserve"> pro naši komunitu, která spojuje budoucí lídry a </w:t>
      </w:r>
      <w:proofErr w:type="spellStart"/>
      <w:r w:rsidRPr="00E15D26">
        <w:rPr>
          <w:rFonts w:eastAsia="Times New Roman" w:cstheme="minorHAnsi"/>
          <w:i/>
          <w:iCs/>
          <w:lang w:eastAsia="cs-CZ"/>
        </w:rPr>
        <w:t>changemakery</w:t>
      </w:r>
      <w:proofErr w:type="spellEnd"/>
      <w:r w:rsidRPr="00E15D26">
        <w:rPr>
          <w:rFonts w:eastAsia="Times New Roman" w:cstheme="minorHAnsi"/>
          <w:i/>
          <w:iCs/>
          <w:lang w:eastAsia="cs-CZ"/>
        </w:rPr>
        <w:t xml:space="preserve"> české společnosti.“</w:t>
      </w:r>
      <w:r w:rsidRPr="00E15D26">
        <w:rPr>
          <w:rFonts w:eastAsia="Times New Roman" w:cstheme="minorHAnsi"/>
          <w:b/>
          <w:bCs/>
          <w:lang w:eastAsia="cs-CZ"/>
        </w:rPr>
        <w:t xml:space="preserve"> </w:t>
      </w:r>
      <w:r w:rsidRPr="00E15D26">
        <w:rPr>
          <w:rFonts w:eastAsia="Times New Roman" w:cstheme="minorHAnsi"/>
          <w:lang w:eastAsia="cs-CZ"/>
        </w:rPr>
        <w:t>říká Ing. Gabriela Dlouhá,</w:t>
      </w:r>
      <w:r w:rsidR="00F80440" w:rsidRPr="00E15D26">
        <w:rPr>
          <w:rFonts w:eastAsia="Times New Roman" w:cstheme="minorHAnsi"/>
          <w:lang w:eastAsia="cs-CZ"/>
        </w:rPr>
        <w:t xml:space="preserve"> Ph.D., </w:t>
      </w:r>
      <w:proofErr w:type="spellStart"/>
      <w:r w:rsidRPr="00E15D26">
        <w:rPr>
          <w:rFonts w:eastAsia="Times New Roman" w:cstheme="minorHAnsi"/>
          <w:lang w:eastAsia="cs-CZ"/>
        </w:rPr>
        <w:t>head</w:t>
      </w:r>
      <w:proofErr w:type="spellEnd"/>
      <w:r w:rsidRPr="00E15D26">
        <w:rPr>
          <w:rFonts w:eastAsia="Times New Roman" w:cstheme="minorHAnsi"/>
          <w:lang w:eastAsia="cs-CZ"/>
        </w:rPr>
        <w:t xml:space="preserve"> </w:t>
      </w:r>
      <w:proofErr w:type="spellStart"/>
      <w:r w:rsidRPr="00E15D26">
        <w:rPr>
          <w:rFonts w:eastAsia="Times New Roman" w:cstheme="minorHAnsi"/>
          <w:lang w:eastAsia="cs-CZ"/>
        </w:rPr>
        <w:t>coach</w:t>
      </w:r>
      <w:proofErr w:type="spellEnd"/>
      <w:r w:rsidRPr="00E15D26">
        <w:rPr>
          <w:rFonts w:eastAsia="Times New Roman" w:cstheme="minorHAnsi"/>
          <w:lang w:eastAsia="cs-CZ"/>
        </w:rPr>
        <w:t xml:space="preserve"> programu Inovativní podnikání.</w:t>
      </w:r>
    </w:p>
    <w:p w14:paraId="500BCAFE" w14:textId="77777777" w:rsidR="00307E7E" w:rsidRPr="00B34920" w:rsidRDefault="00307E7E" w:rsidP="00B34920">
      <w:pPr>
        <w:spacing w:after="0" w:line="240" w:lineRule="auto"/>
        <w:jc w:val="both"/>
        <w:rPr>
          <w:rFonts w:eastAsia="Times New Roman" w:cstheme="minorHAnsi"/>
          <w:b/>
          <w:bCs/>
          <w:color w:val="000000"/>
          <w:lang w:eastAsia="cs-CZ"/>
        </w:rPr>
      </w:pPr>
    </w:p>
    <w:p w14:paraId="2C03FE7A" w14:textId="77777777" w:rsidR="00B34920" w:rsidRPr="00B34920" w:rsidRDefault="00B34920" w:rsidP="00B34920">
      <w:pPr>
        <w:spacing w:after="0" w:line="240" w:lineRule="auto"/>
        <w:jc w:val="both"/>
        <w:rPr>
          <w:rFonts w:eastAsia="Times New Roman" w:cstheme="minorHAnsi"/>
          <w:b/>
          <w:bCs/>
          <w:color w:val="000000"/>
          <w:lang w:eastAsia="cs-CZ"/>
        </w:rPr>
      </w:pPr>
      <w:r w:rsidRPr="00B34920">
        <w:rPr>
          <w:rFonts w:eastAsia="Times New Roman" w:cstheme="minorHAnsi"/>
          <w:b/>
          <w:bCs/>
          <w:color w:val="000000"/>
          <w:lang w:eastAsia="cs-CZ"/>
        </w:rPr>
        <w:t>Hodnotit budou členové prezidentského týmu</w:t>
      </w:r>
    </w:p>
    <w:p w14:paraId="30464CBD" w14:textId="6E75C20D" w:rsidR="00B34920" w:rsidRPr="00B34920" w:rsidRDefault="00B34920" w:rsidP="00B34920">
      <w:pPr>
        <w:spacing w:after="0" w:line="240" w:lineRule="auto"/>
        <w:jc w:val="both"/>
        <w:rPr>
          <w:rFonts w:eastAsia="Times New Roman" w:cstheme="minorHAnsi"/>
          <w:color w:val="000000"/>
          <w:lang w:eastAsia="cs-CZ"/>
        </w:rPr>
      </w:pPr>
      <w:r w:rsidRPr="00B34920">
        <w:rPr>
          <w:rFonts w:eastAsia="Times New Roman" w:cstheme="minorHAnsi"/>
          <w:color w:val="000000"/>
          <w:lang w:eastAsia="cs-CZ"/>
        </w:rPr>
        <w:t>Prezentované výstupy budou hodnotit za Kancelář prezidenta republiky Tomáš Knap, Šimon Šebek a Ing. Markéta Lorencová. Tímto se inovativní vzdělávací metoda propojí s</w:t>
      </w:r>
      <w:r w:rsidR="0056744C">
        <w:rPr>
          <w:rFonts w:eastAsia="Times New Roman" w:cstheme="minorHAnsi"/>
          <w:color w:val="000000"/>
          <w:lang w:eastAsia="cs-CZ"/>
        </w:rPr>
        <w:t> </w:t>
      </w:r>
      <w:r w:rsidRPr="00B34920">
        <w:rPr>
          <w:rFonts w:eastAsia="Times New Roman" w:cstheme="minorHAnsi"/>
          <w:color w:val="000000"/>
          <w:lang w:eastAsia="cs-CZ"/>
        </w:rPr>
        <w:t>reálnými potřebami státní správy, což dává celému projektu zásadní společenský i strategický rozměr.</w:t>
      </w:r>
    </w:p>
    <w:p w14:paraId="5B739B92" w14:textId="77777777" w:rsidR="0056744C" w:rsidRDefault="0056744C" w:rsidP="00B34920">
      <w:pPr>
        <w:spacing w:after="0" w:line="240" w:lineRule="auto"/>
        <w:jc w:val="both"/>
        <w:rPr>
          <w:rFonts w:eastAsia="Times New Roman" w:cstheme="minorHAnsi"/>
          <w:b/>
          <w:bCs/>
          <w:color w:val="000000"/>
          <w:lang w:eastAsia="cs-CZ"/>
        </w:rPr>
      </w:pPr>
    </w:p>
    <w:p w14:paraId="13FAADE7" w14:textId="53FE3CE9" w:rsidR="00B34920" w:rsidRPr="00B34920" w:rsidRDefault="00B34920" w:rsidP="00B34920">
      <w:pPr>
        <w:spacing w:after="0" w:line="240" w:lineRule="auto"/>
        <w:jc w:val="both"/>
        <w:rPr>
          <w:rFonts w:eastAsia="Times New Roman" w:cstheme="minorHAnsi"/>
          <w:b/>
          <w:bCs/>
          <w:color w:val="000000"/>
          <w:lang w:eastAsia="cs-CZ"/>
        </w:rPr>
      </w:pPr>
      <w:proofErr w:type="spellStart"/>
      <w:r w:rsidRPr="00B34920">
        <w:rPr>
          <w:rFonts w:eastAsia="Times New Roman" w:cstheme="minorHAnsi"/>
          <w:b/>
          <w:bCs/>
          <w:color w:val="000000"/>
          <w:lang w:eastAsia="cs-CZ"/>
        </w:rPr>
        <w:t>Birth</w:t>
      </w:r>
      <w:proofErr w:type="spellEnd"/>
      <w:r w:rsidRPr="00B34920">
        <w:rPr>
          <w:rFonts w:eastAsia="Times New Roman" w:cstheme="minorHAnsi"/>
          <w:b/>
          <w:bCs/>
          <w:color w:val="000000"/>
          <w:lang w:eastAsia="cs-CZ"/>
        </w:rPr>
        <w:t xml:space="preserve"> </w:t>
      </w:r>
      <w:proofErr w:type="spellStart"/>
      <w:r w:rsidRPr="00B34920">
        <w:rPr>
          <w:rFonts w:eastAsia="Times New Roman" w:cstheme="minorHAnsi"/>
          <w:b/>
          <w:bCs/>
          <w:color w:val="000000"/>
          <w:lang w:eastAsia="cs-CZ"/>
        </w:rPr>
        <w:t>Giving</w:t>
      </w:r>
      <w:proofErr w:type="spellEnd"/>
      <w:r w:rsidRPr="00B34920">
        <w:rPr>
          <w:rFonts w:eastAsia="Times New Roman" w:cstheme="minorHAnsi"/>
          <w:b/>
          <w:bCs/>
          <w:color w:val="000000"/>
          <w:lang w:eastAsia="cs-CZ"/>
        </w:rPr>
        <w:t xml:space="preserve"> na PEF ČZU: tradice řešení pro velké hráče</w:t>
      </w:r>
    </w:p>
    <w:p w14:paraId="12EE3616" w14:textId="0EF9FF61" w:rsidR="00B34920" w:rsidRPr="00B34920" w:rsidRDefault="00B34920" w:rsidP="00B34920">
      <w:pPr>
        <w:spacing w:after="0" w:line="240" w:lineRule="auto"/>
        <w:jc w:val="both"/>
        <w:rPr>
          <w:rFonts w:eastAsia="Times New Roman" w:cstheme="minorHAnsi"/>
          <w:color w:val="000000"/>
          <w:lang w:eastAsia="cs-CZ"/>
        </w:rPr>
      </w:pPr>
      <w:r w:rsidRPr="00B34920">
        <w:rPr>
          <w:rFonts w:eastAsia="Times New Roman" w:cstheme="minorHAnsi"/>
          <w:color w:val="000000"/>
          <w:lang w:eastAsia="cs-CZ"/>
        </w:rPr>
        <w:t xml:space="preserve">Studenti </w:t>
      </w:r>
      <w:proofErr w:type="spellStart"/>
      <w:r w:rsidRPr="00B34920">
        <w:rPr>
          <w:rFonts w:eastAsia="Times New Roman" w:cstheme="minorHAnsi"/>
          <w:color w:val="000000"/>
          <w:lang w:eastAsia="cs-CZ"/>
        </w:rPr>
        <w:t>Tiimiakatemia</w:t>
      </w:r>
      <w:proofErr w:type="spellEnd"/>
      <w:r w:rsidRPr="00B34920">
        <w:rPr>
          <w:rFonts w:eastAsia="Times New Roman" w:cstheme="minorHAnsi"/>
          <w:color w:val="000000"/>
          <w:lang w:eastAsia="cs-CZ"/>
        </w:rPr>
        <w:t xml:space="preserve"> Prague už v minulosti úspěšně řešili výzvy pro Českou spořitelnu nebo například firm</w:t>
      </w:r>
      <w:r w:rsidR="00C97CCF">
        <w:rPr>
          <w:rFonts w:eastAsia="Times New Roman" w:cstheme="minorHAnsi"/>
          <w:color w:val="000000"/>
          <w:lang w:eastAsia="cs-CZ"/>
        </w:rPr>
        <w:t>y</w:t>
      </w:r>
      <w:r w:rsidRPr="00B34920">
        <w:rPr>
          <w:rFonts w:eastAsia="Times New Roman" w:cstheme="minorHAnsi"/>
          <w:color w:val="000000"/>
          <w:lang w:eastAsia="cs-CZ"/>
        </w:rPr>
        <w:t xml:space="preserve"> Decathlon či Zásilkovna. Jejich přístupy se vyznačují kreativitou, důrazem na udržitelnost a pochopením potřeb mladé generace.</w:t>
      </w:r>
    </w:p>
    <w:p w14:paraId="579DA230" w14:textId="77777777" w:rsidR="00B34920" w:rsidRPr="00B34920" w:rsidRDefault="00B34920" w:rsidP="00B34920">
      <w:pPr>
        <w:spacing w:after="0" w:line="240" w:lineRule="auto"/>
        <w:jc w:val="both"/>
        <w:rPr>
          <w:rFonts w:eastAsia="Times New Roman" w:cstheme="minorHAnsi"/>
          <w:color w:val="000000"/>
          <w:lang w:eastAsia="cs-CZ"/>
        </w:rPr>
      </w:pPr>
      <w:r w:rsidRPr="00B34920">
        <w:rPr>
          <w:rFonts w:eastAsia="Times New Roman" w:cstheme="minorHAnsi"/>
          <w:i/>
          <w:iCs/>
          <w:color w:val="000000"/>
          <w:lang w:eastAsia="cs-CZ"/>
        </w:rPr>
        <w:t>„Už nyní je jisté, že tento projekt bude reálným příspěvkem k budoucí komunikaci mezi prezidentskou kanceláří a studenty po celé České republice,“</w:t>
      </w:r>
      <w:r w:rsidRPr="00B34920">
        <w:rPr>
          <w:rFonts w:eastAsia="Times New Roman" w:cstheme="minorHAnsi"/>
          <w:color w:val="000000"/>
          <w:lang w:eastAsia="cs-CZ"/>
        </w:rPr>
        <w:t xml:space="preserve"> dodává Elen Kejdová, studentka Inovativního podnikání.</w:t>
      </w:r>
    </w:p>
    <w:p w14:paraId="75B2D734" w14:textId="77777777" w:rsidR="00B34920" w:rsidRPr="00B34920" w:rsidRDefault="00B34920" w:rsidP="00B34920">
      <w:pPr>
        <w:spacing w:after="0" w:line="240" w:lineRule="auto"/>
        <w:jc w:val="both"/>
        <w:rPr>
          <w:rFonts w:eastAsia="Times New Roman" w:cstheme="minorHAnsi"/>
          <w:b/>
          <w:bCs/>
          <w:color w:val="000000"/>
          <w:lang w:eastAsia="cs-CZ"/>
        </w:rPr>
      </w:pPr>
    </w:p>
    <w:p w14:paraId="2C9447A4" w14:textId="67F59768" w:rsidR="003B5231" w:rsidRDefault="003B5231" w:rsidP="003B5231">
      <w:pPr>
        <w:spacing w:after="0" w:line="240" w:lineRule="auto"/>
        <w:rPr>
          <w:rFonts w:eastAsia="Times New Roman" w:cstheme="minorHAnsi"/>
          <w:b/>
          <w:bCs/>
          <w:color w:val="000000"/>
          <w:lang w:eastAsia="cs-CZ"/>
        </w:rPr>
      </w:pPr>
      <w:r>
        <w:rPr>
          <w:rFonts w:eastAsia="Times New Roman" w:cstheme="minorHAnsi"/>
          <w:b/>
          <w:bCs/>
          <w:color w:val="000000"/>
          <w:lang w:eastAsia="cs-CZ"/>
        </w:rPr>
        <w:t>Ko</w:t>
      </w:r>
      <w:r w:rsidR="00450358">
        <w:rPr>
          <w:rFonts w:eastAsia="Times New Roman" w:cstheme="minorHAnsi"/>
          <w:b/>
          <w:bCs/>
          <w:color w:val="000000"/>
          <w:lang w:eastAsia="cs-CZ"/>
        </w:rPr>
        <w:t>n</w:t>
      </w:r>
      <w:r>
        <w:rPr>
          <w:rFonts w:eastAsia="Times New Roman" w:cstheme="minorHAnsi"/>
          <w:b/>
          <w:bCs/>
          <w:color w:val="000000"/>
          <w:lang w:eastAsia="cs-CZ"/>
        </w:rPr>
        <w:t>takt</w:t>
      </w:r>
      <w:r w:rsidR="007B5886">
        <w:rPr>
          <w:rFonts w:eastAsia="Times New Roman" w:cstheme="minorHAnsi"/>
          <w:b/>
          <w:bCs/>
          <w:color w:val="000000"/>
          <w:lang w:eastAsia="cs-CZ"/>
        </w:rPr>
        <w:t xml:space="preserve"> pro no</w:t>
      </w:r>
      <w:r w:rsidR="004B591E">
        <w:rPr>
          <w:rFonts w:eastAsia="Times New Roman" w:cstheme="minorHAnsi"/>
          <w:b/>
          <w:bCs/>
          <w:color w:val="000000"/>
          <w:lang w:eastAsia="cs-CZ"/>
        </w:rPr>
        <w:t>vi</w:t>
      </w:r>
      <w:r w:rsidR="007B5886">
        <w:rPr>
          <w:rFonts w:eastAsia="Times New Roman" w:cstheme="minorHAnsi"/>
          <w:b/>
          <w:bCs/>
          <w:color w:val="000000"/>
          <w:lang w:eastAsia="cs-CZ"/>
        </w:rPr>
        <w:t>náře</w:t>
      </w:r>
      <w:r>
        <w:rPr>
          <w:rFonts w:eastAsia="Times New Roman" w:cstheme="minorHAnsi"/>
          <w:b/>
          <w:bCs/>
          <w:color w:val="000000"/>
          <w:lang w:eastAsia="cs-CZ"/>
        </w:rPr>
        <w:t xml:space="preserve">: </w:t>
      </w:r>
    </w:p>
    <w:p w14:paraId="68F6CBB7" w14:textId="1F02D4AF" w:rsidR="00B34920" w:rsidRDefault="00B34920" w:rsidP="003B5231">
      <w:pPr>
        <w:spacing w:after="0" w:line="240" w:lineRule="auto"/>
        <w:rPr>
          <w:rFonts w:eastAsia="Times New Roman" w:cstheme="minorHAnsi"/>
          <w:color w:val="000000"/>
          <w:lang w:eastAsia="cs-CZ"/>
        </w:rPr>
      </w:pPr>
      <w:r w:rsidRPr="00A71618">
        <w:rPr>
          <w:rStyle w:val="Hypertextovodkaz"/>
          <w:u w:val="none"/>
        </w:rPr>
        <w:t>Ing. Richard Hartman</w:t>
      </w:r>
      <w:r w:rsidR="00450358" w:rsidRPr="00A71618">
        <w:rPr>
          <w:rStyle w:val="Hypertextovodkaz"/>
          <w:u w:val="none"/>
        </w:rPr>
        <w:t>, v</w:t>
      </w:r>
      <w:r w:rsidRPr="00A71618">
        <w:rPr>
          <w:rStyle w:val="Hypertextovodkaz"/>
          <w:u w:val="none"/>
        </w:rPr>
        <w:t>edoucí Centra marketingu, Provozně ekonomická fakulta ČZU v Praze</w:t>
      </w:r>
      <w:r w:rsidRPr="00A71618">
        <w:rPr>
          <w:rStyle w:val="Hypertextovodkaz"/>
          <w:u w:val="none"/>
        </w:rPr>
        <w:br/>
        <w:t>Tel.: +420 733 706 084 | E-mail:</w:t>
      </w:r>
      <w:r w:rsidRPr="00450358">
        <w:rPr>
          <w:rFonts w:eastAsia="Times New Roman" w:cstheme="minorHAnsi"/>
          <w:color w:val="000000"/>
          <w:lang w:eastAsia="cs-CZ"/>
        </w:rPr>
        <w:t xml:space="preserve"> </w:t>
      </w:r>
      <w:hyperlink r:id="rId7" w:history="1">
        <w:r w:rsidR="00BE1131" w:rsidRPr="00614E2B">
          <w:rPr>
            <w:rStyle w:val="Hypertextovodkaz"/>
            <w:rFonts w:eastAsia="Times New Roman" w:cstheme="minorHAnsi"/>
            <w:lang w:eastAsia="cs-CZ"/>
          </w:rPr>
          <w:t>hartman@pef.czu.cz</w:t>
        </w:r>
      </w:hyperlink>
    </w:p>
    <w:p w14:paraId="72FC699F" w14:textId="77777777" w:rsidR="00450358" w:rsidRPr="00450358" w:rsidRDefault="00450358" w:rsidP="00B34920">
      <w:pPr>
        <w:spacing w:after="0" w:line="240" w:lineRule="auto"/>
        <w:jc w:val="both"/>
        <w:rPr>
          <w:rFonts w:eastAsia="Times New Roman" w:cstheme="minorHAnsi"/>
          <w:i/>
          <w:iCs/>
          <w:color w:val="000000"/>
          <w:lang w:eastAsia="cs-CZ"/>
        </w:rPr>
      </w:pPr>
    </w:p>
    <w:p w14:paraId="68AE0E2B" w14:textId="78626CFF" w:rsidR="00450358" w:rsidRPr="00450358" w:rsidRDefault="00B34920" w:rsidP="00B34920">
      <w:pPr>
        <w:spacing w:after="0" w:line="240" w:lineRule="auto"/>
        <w:jc w:val="both"/>
        <w:rPr>
          <w:rFonts w:eastAsia="Times New Roman" w:cstheme="minorHAnsi"/>
          <w:i/>
          <w:iCs/>
          <w:color w:val="000000"/>
          <w:lang w:eastAsia="cs-CZ"/>
        </w:rPr>
      </w:pPr>
      <w:r w:rsidRPr="00450358">
        <w:rPr>
          <w:rFonts w:eastAsia="Times New Roman" w:cstheme="minorHAnsi"/>
          <w:i/>
          <w:iCs/>
          <w:color w:val="000000"/>
          <w:lang w:eastAsia="cs-CZ"/>
        </w:rPr>
        <w:t xml:space="preserve">Pro bližší informace o programu Inovativní podnikání či inovačním maratonu </w:t>
      </w:r>
      <w:proofErr w:type="spellStart"/>
      <w:r w:rsidRPr="00450358">
        <w:rPr>
          <w:rFonts w:eastAsia="Times New Roman" w:cstheme="minorHAnsi"/>
          <w:i/>
          <w:iCs/>
          <w:color w:val="000000"/>
          <w:lang w:eastAsia="cs-CZ"/>
        </w:rPr>
        <w:t>Birth</w:t>
      </w:r>
      <w:proofErr w:type="spellEnd"/>
      <w:r w:rsidRPr="00450358">
        <w:rPr>
          <w:rFonts w:eastAsia="Times New Roman" w:cstheme="minorHAnsi"/>
          <w:i/>
          <w:iCs/>
          <w:color w:val="000000"/>
          <w:lang w:eastAsia="cs-CZ"/>
        </w:rPr>
        <w:t xml:space="preserve"> </w:t>
      </w:r>
      <w:proofErr w:type="spellStart"/>
      <w:r w:rsidRPr="00450358">
        <w:rPr>
          <w:rFonts w:eastAsia="Times New Roman" w:cstheme="minorHAnsi"/>
          <w:i/>
          <w:iCs/>
          <w:color w:val="000000"/>
          <w:lang w:eastAsia="cs-CZ"/>
        </w:rPr>
        <w:t>Giving</w:t>
      </w:r>
      <w:proofErr w:type="spellEnd"/>
      <w:r w:rsidRPr="00450358">
        <w:rPr>
          <w:rFonts w:eastAsia="Times New Roman" w:cstheme="minorHAnsi"/>
          <w:i/>
          <w:iCs/>
          <w:color w:val="000000"/>
          <w:lang w:eastAsia="cs-CZ"/>
        </w:rPr>
        <w:t xml:space="preserve"> nás prosím </w:t>
      </w:r>
    </w:p>
    <w:p w14:paraId="6912B2FE" w14:textId="3E4BAB59" w:rsidR="00D8449B" w:rsidRDefault="00B34920" w:rsidP="00B34920">
      <w:pPr>
        <w:spacing w:after="0" w:line="240" w:lineRule="auto"/>
        <w:jc w:val="both"/>
        <w:rPr>
          <w:rFonts w:eastAsia="Times New Roman" w:cstheme="minorHAnsi"/>
          <w:i/>
          <w:iCs/>
          <w:color w:val="000000"/>
          <w:lang w:eastAsia="cs-CZ"/>
        </w:rPr>
      </w:pPr>
      <w:r w:rsidRPr="00450358">
        <w:rPr>
          <w:rFonts w:eastAsia="Times New Roman" w:cstheme="minorHAnsi"/>
          <w:i/>
          <w:iCs/>
          <w:color w:val="000000"/>
          <w:lang w:eastAsia="cs-CZ"/>
        </w:rPr>
        <w:t>kontaktujte.</w:t>
      </w:r>
      <w:r w:rsidR="001F373A">
        <w:rPr>
          <w:rFonts w:eastAsia="Times New Roman" w:cstheme="minorHAnsi"/>
          <w:i/>
          <w:iCs/>
          <w:color w:val="000000"/>
          <w:lang w:eastAsia="cs-CZ"/>
        </w:rPr>
        <w:t xml:space="preserve"> </w:t>
      </w:r>
      <w:r w:rsidRPr="00450358">
        <w:rPr>
          <w:rFonts w:eastAsia="Times New Roman" w:cstheme="minorHAnsi"/>
          <w:i/>
          <w:iCs/>
          <w:color w:val="000000"/>
          <w:lang w:eastAsia="cs-CZ"/>
        </w:rPr>
        <w:t>Rádi poskytneme i možnost rozhovorů se studenty, vyučujícími nebo zástupci organizátorů</w:t>
      </w:r>
      <w:r w:rsidR="00E6368F">
        <w:rPr>
          <w:rFonts w:eastAsia="Times New Roman" w:cstheme="minorHAnsi"/>
          <w:i/>
          <w:iCs/>
          <w:color w:val="000000"/>
          <w:lang w:eastAsia="cs-CZ"/>
        </w:rPr>
        <w:t>.</w:t>
      </w:r>
    </w:p>
    <w:p w14:paraId="2C462A71" w14:textId="77777777" w:rsidR="00D8449B" w:rsidRDefault="00D8449B" w:rsidP="00B34920">
      <w:pPr>
        <w:pBdr>
          <w:bottom w:val="single" w:sz="6" w:space="1" w:color="auto"/>
        </w:pBdr>
        <w:spacing w:after="0" w:line="240" w:lineRule="auto"/>
        <w:jc w:val="both"/>
        <w:rPr>
          <w:rFonts w:eastAsia="Times New Roman" w:cstheme="minorHAnsi"/>
          <w:i/>
          <w:iCs/>
          <w:color w:val="000000"/>
          <w:lang w:eastAsia="cs-CZ"/>
        </w:rPr>
      </w:pPr>
    </w:p>
    <w:p w14:paraId="33D7ABB7" w14:textId="77777777" w:rsidR="00E6368F" w:rsidRDefault="00E6368F" w:rsidP="007B5886">
      <w:pPr>
        <w:rPr>
          <w:rFonts w:cstheme="minorHAnsi"/>
          <w:b/>
          <w:noProof/>
          <w:sz w:val="24"/>
          <w:lang w:eastAsia="ar-SA"/>
        </w:rPr>
      </w:pPr>
    </w:p>
    <w:p w14:paraId="0EEB261E" w14:textId="77F958FC" w:rsidR="007B5886" w:rsidRDefault="007B5886" w:rsidP="007B5886">
      <w:pPr>
        <w:rPr>
          <w:rFonts w:eastAsia="Times New Roman" w:cstheme="minorHAnsi"/>
          <w:b/>
          <w:noProof/>
          <w:sz w:val="24"/>
          <w:lang w:eastAsia="ar-SA"/>
        </w:rPr>
      </w:pPr>
      <w:r>
        <w:rPr>
          <w:rFonts w:cstheme="minorHAnsi"/>
          <w:b/>
          <w:noProof/>
          <w:sz w:val="24"/>
          <w:lang w:eastAsia="ar-SA"/>
        </w:rPr>
        <w:t xml:space="preserve">Česká zemědělská univerzita v Praze </w:t>
      </w:r>
    </w:p>
    <w:p w14:paraId="7CB1CD8A" w14:textId="1AF0AF11" w:rsidR="00374AA5" w:rsidRDefault="007B5886" w:rsidP="00374AA5">
      <w:pPr>
        <w:pBdr>
          <w:bottom w:val="single" w:sz="6" w:space="1" w:color="auto"/>
        </w:pBdr>
        <w:jc w:val="both"/>
        <w:rPr>
          <w:rFonts w:cstheme="minorHAnsi"/>
          <w:noProof/>
          <w:sz w:val="20"/>
          <w:szCs w:val="20"/>
          <w:lang w:eastAsia="ar-SA"/>
        </w:rPr>
      </w:pPr>
      <w:r>
        <w:rPr>
          <w:rFonts w:cstheme="minorHAnsi"/>
          <w:noProof/>
          <w:sz w:val="20"/>
          <w:szCs w:val="20"/>
          <w:lang w:eastAsia="ar-SA"/>
        </w:rPr>
        <w:t>ČZU je čtvrtou až pátou největší univerzitou v ČR. Spojuje v sobě bezmála stodvacetiletou tradici s nejmodernějšími technologiemi, progresivní vědou a výzkumem v oblasti zemědělství a lesnictví, ekologie a životního prostředí, technologií a techniky, ekonomie a managementu. Moderně vybavené laboratoře se špičkovým zázemím a školní podniky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2024 umístila na 801.–900.</w:t>
      </w:r>
      <w:r>
        <w:rPr>
          <w:rFonts w:cstheme="minorHAnsi"/>
          <w:color w:val="000000"/>
          <w:sz w:val="20"/>
          <w:szCs w:val="20"/>
          <w:shd w:val="clear" w:color="auto" w:fill="FFFFFF"/>
        </w:rPr>
        <w:t xml:space="preserve"> </w:t>
      </w:r>
      <w:r>
        <w:rPr>
          <w:rFonts w:cstheme="minorHAnsi"/>
          <w:noProof/>
          <w:sz w:val="20"/>
          <w:szCs w:val="20"/>
          <w:lang w:eastAsia="ar-SA"/>
        </w:rPr>
        <w:t>místě na světě a na sdíleném 5. místě z hodnocených univerzit v ČR. V roce 2024 se ČZU stala 31. nejekologičtější univerzitou na světě díky umístění v žebříčku UI Green Metric World University Rankings</w:t>
      </w:r>
    </w:p>
    <w:p w14:paraId="7DB17531" w14:textId="77777777" w:rsidR="00AE5A28" w:rsidRPr="00AE5A28" w:rsidRDefault="00374AA5" w:rsidP="00374AA5">
      <w:pPr>
        <w:pBdr>
          <w:bottom w:val="single" w:sz="6" w:space="1" w:color="auto"/>
        </w:pBdr>
        <w:jc w:val="both"/>
        <w:rPr>
          <w:rFonts w:cstheme="minorHAnsi"/>
          <w:b/>
          <w:bCs/>
          <w:noProof/>
          <w:sz w:val="24"/>
          <w:szCs w:val="24"/>
          <w:lang w:eastAsia="ar-SA"/>
        </w:rPr>
      </w:pPr>
      <w:r w:rsidRPr="00AE5A28">
        <w:rPr>
          <w:rFonts w:cstheme="minorHAnsi"/>
          <w:b/>
          <w:bCs/>
          <w:noProof/>
          <w:sz w:val="24"/>
          <w:szCs w:val="24"/>
          <w:lang w:eastAsia="ar-SA"/>
        </w:rPr>
        <w:t>Provozně ekonomická fakulta Č</w:t>
      </w:r>
      <w:r w:rsidR="00AE5A28" w:rsidRPr="00AE5A28">
        <w:rPr>
          <w:rFonts w:cstheme="minorHAnsi"/>
          <w:b/>
          <w:bCs/>
          <w:noProof/>
          <w:sz w:val="24"/>
          <w:szCs w:val="24"/>
          <w:lang w:eastAsia="ar-SA"/>
        </w:rPr>
        <w:t xml:space="preserve">ZU </w:t>
      </w:r>
    </w:p>
    <w:p w14:paraId="34DD0798" w14:textId="0844E5E0" w:rsidR="00BB619E" w:rsidRDefault="00AE5A28" w:rsidP="006B3520">
      <w:pPr>
        <w:pBdr>
          <w:bottom w:val="single" w:sz="6" w:space="1" w:color="auto"/>
        </w:pBdr>
        <w:jc w:val="both"/>
        <w:rPr>
          <w:rFonts w:cstheme="minorHAnsi"/>
          <w:noProof/>
          <w:sz w:val="20"/>
          <w:szCs w:val="20"/>
          <w:lang w:eastAsia="ar-SA"/>
        </w:rPr>
      </w:pPr>
      <w:r w:rsidRPr="00BB619E">
        <w:rPr>
          <w:rFonts w:cstheme="minorHAnsi"/>
          <w:noProof/>
          <w:sz w:val="20"/>
          <w:szCs w:val="20"/>
          <w:lang w:eastAsia="ar-SA"/>
        </w:rPr>
        <w:t xml:space="preserve">PEF je </w:t>
      </w:r>
      <w:r w:rsidR="00374AA5" w:rsidRPr="00374AA5">
        <w:rPr>
          <w:rFonts w:cstheme="minorHAnsi"/>
          <w:noProof/>
          <w:sz w:val="20"/>
          <w:szCs w:val="20"/>
          <w:lang w:eastAsia="ar-SA"/>
        </w:rPr>
        <w:t xml:space="preserve">největší ekonomickou fakultou v České republice. Poskytuje vzdělání v oblasti ekonomie, managementu, podnikání, informatiky i veřejné správy a dlouhodobě se zaměřuje na inovativní přístupy ve výuce a propojení s praxí, program Inovativní podnikání je dokonce plně v souladu se vzdělávací strategií pro rok 2030+ od MŠMT.  </w:t>
      </w:r>
    </w:p>
    <w:p w14:paraId="73CBE5AB" w14:textId="77777777" w:rsidR="000C1052" w:rsidRDefault="000C1052" w:rsidP="006B3520">
      <w:pPr>
        <w:pBdr>
          <w:bottom w:val="single" w:sz="6" w:space="1" w:color="auto"/>
        </w:pBdr>
        <w:jc w:val="both"/>
        <w:rPr>
          <w:rFonts w:cstheme="minorHAnsi"/>
          <w:noProof/>
          <w:sz w:val="20"/>
          <w:szCs w:val="20"/>
          <w:lang w:eastAsia="ar-SA"/>
        </w:rPr>
      </w:pPr>
    </w:p>
    <w:p w14:paraId="7C50301C" w14:textId="77777777" w:rsidR="006B3520" w:rsidRDefault="006B3520" w:rsidP="006B3520">
      <w:pPr>
        <w:jc w:val="both"/>
        <w:rPr>
          <w:rFonts w:eastAsia="Times New Roman" w:cstheme="minorHAnsi"/>
          <w:i/>
          <w:iCs/>
          <w:color w:val="000000"/>
          <w:lang w:eastAsia="cs-CZ"/>
        </w:rPr>
      </w:pPr>
    </w:p>
    <w:p w14:paraId="5EF225FD" w14:textId="1AD6FF5A" w:rsidR="00B34920" w:rsidRPr="00450358" w:rsidRDefault="00B34920" w:rsidP="00B34920">
      <w:pPr>
        <w:spacing w:after="0" w:line="240" w:lineRule="auto"/>
        <w:jc w:val="both"/>
        <w:rPr>
          <w:rFonts w:eastAsia="Times New Roman" w:cstheme="minorHAnsi"/>
          <w:color w:val="000000"/>
          <w:lang w:eastAsia="cs-CZ"/>
        </w:rPr>
      </w:pPr>
    </w:p>
    <w:p w14:paraId="0AA83414" w14:textId="77777777" w:rsidR="00B34920" w:rsidRPr="00B34920" w:rsidRDefault="00B34920" w:rsidP="00B34920">
      <w:pPr>
        <w:spacing w:after="0" w:line="240" w:lineRule="auto"/>
        <w:jc w:val="both"/>
        <w:rPr>
          <w:rFonts w:eastAsia="Times New Roman" w:cstheme="minorHAnsi"/>
          <w:b/>
          <w:bCs/>
          <w:color w:val="000000"/>
          <w:lang w:eastAsia="cs-CZ"/>
        </w:rPr>
      </w:pPr>
    </w:p>
    <w:p w14:paraId="71E29C95" w14:textId="77777777" w:rsidR="00B34920" w:rsidRPr="00B34920" w:rsidRDefault="00B34920" w:rsidP="00B34920">
      <w:pPr>
        <w:spacing w:after="0" w:line="240" w:lineRule="auto"/>
        <w:jc w:val="both"/>
        <w:rPr>
          <w:rFonts w:eastAsia="Times New Roman" w:cstheme="minorHAnsi"/>
          <w:b/>
          <w:bCs/>
          <w:color w:val="000000"/>
          <w:lang w:eastAsia="cs-CZ"/>
        </w:rPr>
      </w:pPr>
    </w:p>
    <w:p w14:paraId="1D9DFE9C" w14:textId="77777777" w:rsidR="00B34920" w:rsidRPr="00B34920" w:rsidRDefault="00B34920" w:rsidP="00B34920">
      <w:pPr>
        <w:spacing w:after="0" w:line="240" w:lineRule="auto"/>
        <w:jc w:val="both"/>
        <w:rPr>
          <w:rFonts w:eastAsia="Times New Roman" w:cstheme="minorHAnsi"/>
          <w:b/>
          <w:bCs/>
          <w:color w:val="000000"/>
          <w:lang w:eastAsia="cs-CZ"/>
        </w:rPr>
      </w:pPr>
    </w:p>
    <w:p w14:paraId="7565B4C4" w14:textId="77777777" w:rsidR="00E866B2" w:rsidRDefault="00E866B2" w:rsidP="00B34920">
      <w:pPr>
        <w:spacing w:after="0" w:line="240" w:lineRule="auto"/>
        <w:jc w:val="both"/>
      </w:pPr>
    </w:p>
    <w:sectPr w:rsidR="00E866B2" w:rsidSect="00504549">
      <w:headerReference w:type="default" r:id="rId8"/>
      <w:headerReference w:type="first" r:id="rId9"/>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5B13" w14:textId="77777777" w:rsidR="00125232" w:rsidRDefault="00125232" w:rsidP="00091D49">
      <w:r>
        <w:separator/>
      </w:r>
    </w:p>
  </w:endnote>
  <w:endnote w:type="continuationSeparator" w:id="0">
    <w:p w14:paraId="73D6922B" w14:textId="77777777" w:rsidR="00125232" w:rsidRDefault="00125232"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79EE" w14:textId="77777777" w:rsidR="00125232" w:rsidRDefault="00125232" w:rsidP="00091D49">
      <w:r>
        <w:separator/>
      </w:r>
    </w:p>
  </w:footnote>
  <w:footnote w:type="continuationSeparator" w:id="0">
    <w:p w14:paraId="7BC05E47" w14:textId="77777777" w:rsidR="00125232" w:rsidRDefault="00125232"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09B0" w14:textId="77777777" w:rsidR="00091D49" w:rsidRPr="00091D49" w:rsidRDefault="00A71618"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000480E0" wp14:editId="47D0CED1">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AC13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00480E0"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E7AC13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309AFFAB" wp14:editId="454F1F5C">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6" cy="106919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8824" w14:textId="77777777" w:rsidR="00080B21" w:rsidRDefault="00080B21">
    <w:pPr>
      <w:pStyle w:val="Zhlav"/>
    </w:pPr>
    <w:r>
      <w:rPr>
        <w:noProof/>
      </w:rPr>
      <w:drawing>
        <wp:anchor distT="0" distB="0" distL="114300" distR="114300" simplePos="0" relativeHeight="251659264" behindDoc="1" locked="1" layoutInCell="1" allowOverlap="1" wp14:anchorId="0772D6E8" wp14:editId="5BAB2486">
          <wp:simplePos x="0" y="0"/>
          <wp:positionH relativeFrom="page">
            <wp:posOffset>0</wp:posOffset>
          </wp:positionH>
          <wp:positionV relativeFrom="page">
            <wp:posOffset>0</wp:posOffset>
          </wp:positionV>
          <wp:extent cx="7557135" cy="10690225"/>
          <wp:effectExtent l="0" t="0" r="571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S2tDA3NTE2MLQwNbJU0lEKTi0uzszPAykwqwUARkpgyywAAAA="/>
  </w:docVars>
  <w:rsids>
    <w:rsidRoot w:val="00C605DF"/>
    <w:rsid w:val="00071E4A"/>
    <w:rsid w:val="00080B21"/>
    <w:rsid w:val="00091D49"/>
    <w:rsid w:val="000C1052"/>
    <w:rsid w:val="00125232"/>
    <w:rsid w:val="00156FCF"/>
    <w:rsid w:val="00180ECE"/>
    <w:rsid w:val="00183A3F"/>
    <w:rsid w:val="001A0294"/>
    <w:rsid w:val="001D6585"/>
    <w:rsid w:val="001F373A"/>
    <w:rsid w:val="00224492"/>
    <w:rsid w:val="0024622B"/>
    <w:rsid w:val="00266416"/>
    <w:rsid w:val="002753B4"/>
    <w:rsid w:val="002A574F"/>
    <w:rsid w:val="002E4DB6"/>
    <w:rsid w:val="00307E7E"/>
    <w:rsid w:val="003274C6"/>
    <w:rsid w:val="003474CD"/>
    <w:rsid w:val="0035063B"/>
    <w:rsid w:val="00363452"/>
    <w:rsid w:val="00374AA5"/>
    <w:rsid w:val="003B5231"/>
    <w:rsid w:val="00421E5C"/>
    <w:rsid w:val="00433020"/>
    <w:rsid w:val="00450358"/>
    <w:rsid w:val="004B591E"/>
    <w:rsid w:val="004D0F6A"/>
    <w:rsid w:val="00504549"/>
    <w:rsid w:val="00526543"/>
    <w:rsid w:val="00526F3E"/>
    <w:rsid w:val="005338D1"/>
    <w:rsid w:val="0056744C"/>
    <w:rsid w:val="005850CC"/>
    <w:rsid w:val="0059137A"/>
    <w:rsid w:val="005A4F9E"/>
    <w:rsid w:val="005F0305"/>
    <w:rsid w:val="006334A1"/>
    <w:rsid w:val="00637A19"/>
    <w:rsid w:val="0064357C"/>
    <w:rsid w:val="00652A84"/>
    <w:rsid w:val="006B3520"/>
    <w:rsid w:val="007005C0"/>
    <w:rsid w:val="00736A92"/>
    <w:rsid w:val="00766506"/>
    <w:rsid w:val="007B5886"/>
    <w:rsid w:val="008055DB"/>
    <w:rsid w:val="00817ABD"/>
    <w:rsid w:val="00874F30"/>
    <w:rsid w:val="00940D5E"/>
    <w:rsid w:val="00945FA4"/>
    <w:rsid w:val="00961E77"/>
    <w:rsid w:val="009765B4"/>
    <w:rsid w:val="00986322"/>
    <w:rsid w:val="00996007"/>
    <w:rsid w:val="009A0C31"/>
    <w:rsid w:val="009F66C9"/>
    <w:rsid w:val="009F78E6"/>
    <w:rsid w:val="00A01C73"/>
    <w:rsid w:val="00A04A55"/>
    <w:rsid w:val="00A257EE"/>
    <w:rsid w:val="00A5343B"/>
    <w:rsid w:val="00A5362A"/>
    <w:rsid w:val="00A71618"/>
    <w:rsid w:val="00AE5A28"/>
    <w:rsid w:val="00B1141B"/>
    <w:rsid w:val="00B11D59"/>
    <w:rsid w:val="00B34920"/>
    <w:rsid w:val="00B75D92"/>
    <w:rsid w:val="00BA1F1D"/>
    <w:rsid w:val="00BB1C71"/>
    <w:rsid w:val="00BB619E"/>
    <w:rsid w:val="00BC32DD"/>
    <w:rsid w:val="00BE1131"/>
    <w:rsid w:val="00C605DF"/>
    <w:rsid w:val="00C803EE"/>
    <w:rsid w:val="00C97CCF"/>
    <w:rsid w:val="00CC5C1A"/>
    <w:rsid w:val="00CD33FB"/>
    <w:rsid w:val="00D055B9"/>
    <w:rsid w:val="00D123A1"/>
    <w:rsid w:val="00D14C2C"/>
    <w:rsid w:val="00D43F52"/>
    <w:rsid w:val="00D7105E"/>
    <w:rsid w:val="00D765CD"/>
    <w:rsid w:val="00D8449B"/>
    <w:rsid w:val="00D93A07"/>
    <w:rsid w:val="00DA597B"/>
    <w:rsid w:val="00DC56C5"/>
    <w:rsid w:val="00DD0D0C"/>
    <w:rsid w:val="00DF564E"/>
    <w:rsid w:val="00E15D26"/>
    <w:rsid w:val="00E3132F"/>
    <w:rsid w:val="00E42874"/>
    <w:rsid w:val="00E55133"/>
    <w:rsid w:val="00E6368F"/>
    <w:rsid w:val="00E73329"/>
    <w:rsid w:val="00E85136"/>
    <w:rsid w:val="00E866B2"/>
    <w:rsid w:val="00E97A85"/>
    <w:rsid w:val="00EA1B65"/>
    <w:rsid w:val="00EA28F8"/>
    <w:rsid w:val="00EC7A57"/>
    <w:rsid w:val="00EE5C8E"/>
    <w:rsid w:val="00F572A4"/>
    <w:rsid w:val="00F80440"/>
    <w:rsid w:val="00FA6D4B"/>
    <w:rsid w:val="00FC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CDEE"/>
  <w15:chartTrackingRefBased/>
  <w15:docId w15:val="{602BFE95-1822-44E5-849D-B9DB1F5B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05DF"/>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after="0"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pacing w:after="0" w:line="240" w:lineRule="auto"/>
    </w:pPr>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spacing w:after="0" w:line="240" w:lineRule="auto"/>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C605DF"/>
    <w:rPr>
      <w:color w:val="0000FF"/>
      <w:u w:val="single"/>
    </w:rPr>
  </w:style>
  <w:style w:type="character" w:styleId="Nevyeenzmnka">
    <w:name w:val="Unresolved Mention"/>
    <w:basedOn w:val="Standardnpsmoodstavce"/>
    <w:uiPriority w:val="99"/>
    <w:semiHidden/>
    <w:unhideWhenUsed/>
    <w:rsid w:val="00BE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3743">
      <w:bodyDiv w:val="1"/>
      <w:marLeft w:val="0"/>
      <w:marRight w:val="0"/>
      <w:marTop w:val="0"/>
      <w:marBottom w:val="0"/>
      <w:divBdr>
        <w:top w:val="none" w:sz="0" w:space="0" w:color="auto"/>
        <w:left w:val="none" w:sz="0" w:space="0" w:color="auto"/>
        <w:bottom w:val="none" w:sz="0" w:space="0" w:color="auto"/>
        <w:right w:val="none" w:sz="0" w:space="0" w:color="auto"/>
      </w:divBdr>
    </w:div>
    <w:div w:id="548032063">
      <w:bodyDiv w:val="1"/>
      <w:marLeft w:val="0"/>
      <w:marRight w:val="0"/>
      <w:marTop w:val="0"/>
      <w:marBottom w:val="0"/>
      <w:divBdr>
        <w:top w:val="none" w:sz="0" w:space="0" w:color="auto"/>
        <w:left w:val="none" w:sz="0" w:space="0" w:color="auto"/>
        <w:bottom w:val="none" w:sz="0" w:space="0" w:color="auto"/>
        <w:right w:val="none" w:sz="0" w:space="0" w:color="auto"/>
      </w:divBdr>
    </w:div>
    <w:div w:id="621154539">
      <w:bodyDiv w:val="1"/>
      <w:marLeft w:val="0"/>
      <w:marRight w:val="0"/>
      <w:marTop w:val="0"/>
      <w:marBottom w:val="0"/>
      <w:divBdr>
        <w:top w:val="none" w:sz="0" w:space="0" w:color="auto"/>
        <w:left w:val="none" w:sz="0" w:space="0" w:color="auto"/>
        <w:bottom w:val="none" w:sz="0" w:space="0" w:color="auto"/>
        <w:right w:val="none" w:sz="0" w:space="0" w:color="auto"/>
      </w:divBdr>
    </w:div>
    <w:div w:id="898369986">
      <w:bodyDiv w:val="1"/>
      <w:marLeft w:val="0"/>
      <w:marRight w:val="0"/>
      <w:marTop w:val="0"/>
      <w:marBottom w:val="0"/>
      <w:divBdr>
        <w:top w:val="none" w:sz="0" w:space="0" w:color="auto"/>
        <w:left w:val="none" w:sz="0" w:space="0" w:color="auto"/>
        <w:bottom w:val="none" w:sz="0" w:space="0" w:color="auto"/>
        <w:right w:val="none" w:sz="0" w:space="0" w:color="auto"/>
      </w:divBdr>
    </w:div>
    <w:div w:id="1299916745">
      <w:bodyDiv w:val="1"/>
      <w:marLeft w:val="0"/>
      <w:marRight w:val="0"/>
      <w:marTop w:val="0"/>
      <w:marBottom w:val="0"/>
      <w:divBdr>
        <w:top w:val="none" w:sz="0" w:space="0" w:color="auto"/>
        <w:left w:val="none" w:sz="0" w:space="0" w:color="auto"/>
        <w:bottom w:val="none" w:sz="0" w:space="0" w:color="auto"/>
        <w:right w:val="none" w:sz="0" w:space="0" w:color="auto"/>
      </w:divBdr>
    </w:div>
    <w:div w:id="1880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tman@pef.czu.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1\AppData\Local\Temp\7zOCD8172F8\CZU_PEF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6D73-2534-48E2-9BB0-FAF6B5E6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CZU_PEF_Tiskova zprava</Template>
  <TotalTime>48</TotalTime>
  <Pages>2</Pages>
  <Words>580</Words>
  <Characters>3425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Prokopová Lenka</cp:lastModifiedBy>
  <cp:revision>49</cp:revision>
  <dcterms:created xsi:type="dcterms:W3CDTF">2023-11-24T06:47:00Z</dcterms:created>
  <dcterms:modified xsi:type="dcterms:W3CDTF">2025-02-06T14:43:00Z</dcterms:modified>
</cp:coreProperties>
</file>