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E7" w:rsidRDefault="00295740" w:rsidP="00AE35E7">
      <w:pPr>
        <w:spacing w:after="0"/>
        <w:jc w:val="center"/>
        <w:rPr>
          <w:rFonts w:ascii="Tahoma" w:hAnsi="Tahoma" w:cs="Tahoma"/>
          <w:b/>
          <w:sz w:val="24"/>
          <w:szCs w:val="24"/>
          <w:lang w:val="en-US"/>
        </w:rPr>
      </w:pPr>
      <w:bookmarkStart w:id="0" w:name="_GoBack"/>
      <w:bookmarkEnd w:id="0"/>
      <w:r w:rsidRPr="00651F19">
        <w:rPr>
          <w:rFonts w:ascii="Tahoma" w:hAnsi="Tahoma" w:cs="Tahoma"/>
          <w:b/>
          <w:sz w:val="24"/>
          <w:szCs w:val="24"/>
          <w:lang w:val="en-US"/>
        </w:rPr>
        <w:t>ERASMUS</w:t>
      </w:r>
      <w:r w:rsidR="00183B8D" w:rsidRPr="00651F19">
        <w:rPr>
          <w:rFonts w:ascii="Tahoma" w:hAnsi="Tahoma" w:cs="Tahoma"/>
          <w:b/>
          <w:sz w:val="24"/>
          <w:szCs w:val="24"/>
          <w:lang w:val="en-US"/>
        </w:rPr>
        <w:t>+</w:t>
      </w:r>
      <w:r w:rsidRPr="00651F19">
        <w:rPr>
          <w:rFonts w:ascii="Tahoma" w:hAnsi="Tahoma" w:cs="Tahoma"/>
          <w:b/>
          <w:sz w:val="24"/>
          <w:szCs w:val="24"/>
          <w:lang w:val="en-US"/>
        </w:rPr>
        <w:t xml:space="preserve"> </w:t>
      </w:r>
      <w:r w:rsidR="0034411E" w:rsidRPr="00651F19">
        <w:rPr>
          <w:rFonts w:ascii="Tahoma" w:hAnsi="Tahoma" w:cs="Tahoma"/>
          <w:b/>
          <w:sz w:val="24"/>
          <w:szCs w:val="24"/>
          <w:lang w:val="en-US"/>
        </w:rPr>
        <w:t>FOR STUDY</w:t>
      </w:r>
      <w:r w:rsidR="004C4773" w:rsidRPr="00651F19">
        <w:rPr>
          <w:rFonts w:ascii="Tahoma" w:hAnsi="Tahoma" w:cs="Tahoma"/>
          <w:b/>
          <w:sz w:val="24"/>
          <w:szCs w:val="24"/>
          <w:lang w:val="en-US"/>
        </w:rPr>
        <w:t xml:space="preserve"> REASON</w:t>
      </w:r>
    </w:p>
    <w:p w:rsidR="00AE35E7" w:rsidRDefault="00AE35E7" w:rsidP="00AE35E7">
      <w:pPr>
        <w:spacing w:after="0"/>
        <w:jc w:val="center"/>
        <w:rPr>
          <w:rFonts w:ascii="Tahoma" w:hAnsi="Tahoma" w:cs="Tahoma"/>
          <w:b/>
          <w:sz w:val="24"/>
          <w:szCs w:val="24"/>
          <w:lang w:val="en-US"/>
        </w:rPr>
      </w:pPr>
    </w:p>
    <w:p w:rsidR="0092551D" w:rsidRDefault="00295740" w:rsidP="00AE35E7">
      <w:pPr>
        <w:spacing w:after="0"/>
        <w:jc w:val="center"/>
        <w:rPr>
          <w:rFonts w:ascii="Tahoma" w:hAnsi="Tahoma" w:cs="Tahoma"/>
          <w:b/>
          <w:sz w:val="24"/>
          <w:szCs w:val="24"/>
          <w:lang w:val="en-US"/>
        </w:rPr>
      </w:pPr>
      <w:r w:rsidRPr="00651F19">
        <w:rPr>
          <w:rFonts w:ascii="Tahoma" w:hAnsi="Tahoma" w:cs="Tahoma"/>
          <w:b/>
          <w:sz w:val="24"/>
          <w:szCs w:val="24"/>
          <w:lang w:val="en-US"/>
        </w:rPr>
        <w:t xml:space="preserve">APPLICATION PROCESS AND </w:t>
      </w:r>
      <w:r w:rsidR="00A5407F" w:rsidRPr="00651F19">
        <w:rPr>
          <w:rFonts w:ascii="Tahoma" w:hAnsi="Tahoma" w:cs="Tahoma"/>
          <w:b/>
          <w:sz w:val="24"/>
          <w:szCs w:val="24"/>
          <w:lang w:val="en-US"/>
        </w:rPr>
        <w:t>ADMISSION</w:t>
      </w:r>
      <w:r w:rsidRPr="00651F19">
        <w:rPr>
          <w:rFonts w:ascii="Tahoma" w:hAnsi="Tahoma" w:cs="Tahoma"/>
          <w:b/>
          <w:sz w:val="24"/>
          <w:szCs w:val="24"/>
          <w:lang w:val="en-US"/>
        </w:rPr>
        <w:t xml:space="preserve"> INFORMATION</w:t>
      </w:r>
      <w:r w:rsidR="00952119" w:rsidRPr="00651F19">
        <w:rPr>
          <w:rFonts w:ascii="Tahoma" w:hAnsi="Tahoma" w:cs="Tahoma"/>
          <w:b/>
          <w:sz w:val="24"/>
          <w:szCs w:val="24"/>
          <w:lang w:val="en-US"/>
        </w:rPr>
        <w:t xml:space="preserve"> a.y. </w:t>
      </w:r>
      <w:r w:rsidR="00183B8D" w:rsidRPr="00651F19">
        <w:rPr>
          <w:rFonts w:ascii="Tahoma" w:hAnsi="Tahoma" w:cs="Tahoma"/>
          <w:b/>
          <w:sz w:val="24"/>
          <w:szCs w:val="24"/>
          <w:lang w:val="en-US"/>
        </w:rPr>
        <w:t>2014/2015</w:t>
      </w:r>
    </w:p>
    <w:p w:rsidR="00AE35E7" w:rsidRPr="00651F19" w:rsidRDefault="00AE35E7" w:rsidP="00AE35E7">
      <w:pPr>
        <w:spacing w:after="0"/>
        <w:jc w:val="center"/>
        <w:rPr>
          <w:rFonts w:ascii="Tahoma" w:hAnsi="Tahoma" w:cs="Tahoma"/>
          <w:b/>
          <w:sz w:val="24"/>
          <w:szCs w:val="24"/>
          <w:lang w:val="en-US"/>
        </w:rPr>
      </w:pPr>
    </w:p>
    <w:p w:rsidR="007A720A" w:rsidRPr="00651F19" w:rsidRDefault="007A720A" w:rsidP="003E0F4A">
      <w:pPr>
        <w:jc w:val="both"/>
        <w:rPr>
          <w:rFonts w:ascii="Tahoma" w:hAnsi="Tahoma" w:cs="Tahoma"/>
          <w:sz w:val="20"/>
          <w:szCs w:val="20"/>
          <w:lang w:val="en"/>
        </w:rPr>
      </w:pPr>
      <w:r w:rsidRPr="00651F19">
        <w:rPr>
          <w:rFonts w:ascii="Tahoma" w:hAnsi="Tahoma" w:cs="Tahoma"/>
          <w:sz w:val="20"/>
          <w:szCs w:val="20"/>
          <w:lang w:val="en"/>
        </w:rPr>
        <w:t xml:space="preserve">The purpose of this </w:t>
      </w:r>
      <w:r w:rsidR="00387D72" w:rsidRPr="00651F19">
        <w:rPr>
          <w:rFonts w:ascii="Tahoma" w:hAnsi="Tahoma" w:cs="Tahoma"/>
          <w:sz w:val="20"/>
          <w:szCs w:val="20"/>
          <w:lang w:val="en"/>
        </w:rPr>
        <w:t xml:space="preserve">booklet </w:t>
      </w:r>
      <w:r w:rsidRPr="00651F19">
        <w:rPr>
          <w:rFonts w:ascii="Tahoma" w:hAnsi="Tahoma" w:cs="Tahoma"/>
          <w:sz w:val="20"/>
          <w:szCs w:val="20"/>
          <w:lang w:val="en"/>
        </w:rPr>
        <w:t>is to support the student in filling the application form online, providing information about the timing of admission</w:t>
      </w:r>
      <w:r w:rsidR="002428EB" w:rsidRPr="00651F19">
        <w:rPr>
          <w:rFonts w:ascii="Tahoma" w:hAnsi="Tahoma" w:cs="Tahoma"/>
          <w:sz w:val="20"/>
          <w:szCs w:val="20"/>
          <w:lang w:val="en"/>
        </w:rPr>
        <w:t xml:space="preserve"> </w:t>
      </w:r>
      <w:r w:rsidRPr="00651F19">
        <w:rPr>
          <w:rFonts w:ascii="Tahoma" w:hAnsi="Tahoma" w:cs="Tahoma"/>
          <w:sz w:val="20"/>
          <w:szCs w:val="20"/>
          <w:lang w:val="en"/>
        </w:rPr>
        <w:t>and for the organization of the Erasmus</w:t>
      </w:r>
      <w:r w:rsidR="00183B8D" w:rsidRPr="00651F19">
        <w:rPr>
          <w:rFonts w:ascii="Tahoma" w:hAnsi="Tahoma" w:cs="Tahoma"/>
          <w:sz w:val="20"/>
          <w:szCs w:val="20"/>
          <w:lang w:val="en"/>
        </w:rPr>
        <w:t>+</w:t>
      </w:r>
      <w:r w:rsidRPr="00651F19">
        <w:rPr>
          <w:rFonts w:ascii="Tahoma" w:hAnsi="Tahoma" w:cs="Tahoma"/>
          <w:sz w:val="20"/>
          <w:szCs w:val="20"/>
          <w:lang w:val="en"/>
        </w:rPr>
        <w:t xml:space="preserve"> mobility</w:t>
      </w:r>
      <w:r w:rsidR="0005751A" w:rsidRPr="00651F19">
        <w:rPr>
          <w:rFonts w:ascii="Tahoma" w:hAnsi="Tahoma" w:cs="Tahoma"/>
          <w:sz w:val="20"/>
          <w:szCs w:val="20"/>
          <w:lang w:val="en"/>
        </w:rPr>
        <w:t xml:space="preserve"> fo</w:t>
      </w:r>
      <w:r w:rsidR="00545F3F" w:rsidRPr="00651F19">
        <w:rPr>
          <w:rFonts w:ascii="Tahoma" w:hAnsi="Tahoma" w:cs="Tahoma"/>
          <w:sz w:val="20"/>
          <w:szCs w:val="20"/>
          <w:lang w:val="en"/>
        </w:rPr>
        <w:t>r</w:t>
      </w:r>
      <w:r w:rsidR="0005751A" w:rsidRPr="00651F19">
        <w:rPr>
          <w:rFonts w:ascii="Tahoma" w:hAnsi="Tahoma" w:cs="Tahoma"/>
          <w:sz w:val="20"/>
          <w:szCs w:val="20"/>
          <w:lang w:val="en"/>
        </w:rPr>
        <w:t xml:space="preserve"> study</w:t>
      </w:r>
      <w:r w:rsidR="004C4773" w:rsidRPr="00651F19">
        <w:rPr>
          <w:rFonts w:ascii="Tahoma" w:hAnsi="Tahoma" w:cs="Tahoma"/>
          <w:sz w:val="20"/>
          <w:szCs w:val="20"/>
          <w:lang w:val="en"/>
        </w:rPr>
        <w:t xml:space="preserve"> reason.</w:t>
      </w:r>
    </w:p>
    <w:p w:rsidR="007A720A" w:rsidRPr="00651F19" w:rsidRDefault="007A720A" w:rsidP="003E0F4A">
      <w:pPr>
        <w:jc w:val="both"/>
        <w:rPr>
          <w:rFonts w:ascii="Tahoma" w:hAnsi="Tahoma" w:cs="Tahoma"/>
          <w:b/>
          <w:bCs/>
          <w:lang w:val="en-GB"/>
        </w:rPr>
      </w:pPr>
      <w:bookmarkStart w:id="1" w:name="_Toc289933975"/>
      <w:bookmarkStart w:id="2" w:name="_Toc302717198"/>
      <w:r w:rsidRPr="00651F19">
        <w:rPr>
          <w:rFonts w:ascii="Tahoma" w:hAnsi="Tahoma" w:cs="Tahoma"/>
          <w:b/>
          <w:bCs/>
          <w:highlight w:val="lightGray"/>
          <w:lang w:val="en-GB"/>
        </w:rPr>
        <w:t>Application Process</w:t>
      </w:r>
      <w:bookmarkEnd w:id="1"/>
      <w:bookmarkEnd w:id="2"/>
    </w:p>
    <w:p w:rsidR="004E715C" w:rsidRDefault="00F2426A" w:rsidP="00F95C12">
      <w:pPr>
        <w:spacing w:after="0" w:line="240" w:lineRule="atLeast"/>
        <w:jc w:val="both"/>
        <w:rPr>
          <w:rFonts w:ascii="Tahoma" w:hAnsi="Tahoma" w:cs="Tahoma"/>
          <w:sz w:val="20"/>
          <w:szCs w:val="20"/>
          <w:lang w:val="en"/>
        </w:rPr>
      </w:pPr>
      <w:r w:rsidRPr="00651F19">
        <w:rPr>
          <w:rFonts w:ascii="Tahoma" w:hAnsi="Tahoma" w:cs="Tahoma"/>
          <w:sz w:val="20"/>
          <w:szCs w:val="20"/>
          <w:lang w:val="en"/>
        </w:rPr>
        <w:t xml:space="preserve">To apply for the </w:t>
      </w:r>
      <w:r w:rsidR="00183B8D" w:rsidRPr="00651F19">
        <w:rPr>
          <w:rFonts w:ascii="Tahoma" w:hAnsi="Tahoma" w:cs="Tahoma"/>
          <w:sz w:val="20"/>
          <w:szCs w:val="20"/>
          <w:lang w:val="en"/>
        </w:rPr>
        <w:t>Erasmus+ mobility for study reason</w:t>
      </w:r>
      <w:r w:rsidRPr="00651F19">
        <w:rPr>
          <w:rFonts w:ascii="Tahoma" w:hAnsi="Tahoma" w:cs="Tahoma"/>
          <w:sz w:val="20"/>
          <w:szCs w:val="20"/>
          <w:lang w:val="en"/>
        </w:rPr>
        <w:t xml:space="preserve"> at </w:t>
      </w:r>
      <w:r w:rsidR="004E715C" w:rsidRPr="00651F19">
        <w:rPr>
          <w:rFonts w:ascii="Tahoma" w:hAnsi="Tahoma" w:cs="Tahoma"/>
          <w:sz w:val="20"/>
          <w:szCs w:val="20"/>
          <w:lang w:val="en"/>
        </w:rPr>
        <w:t>Trento University</w:t>
      </w:r>
      <w:r w:rsidRPr="00651F19">
        <w:rPr>
          <w:rFonts w:ascii="Tahoma" w:hAnsi="Tahoma" w:cs="Tahoma"/>
          <w:sz w:val="20"/>
          <w:szCs w:val="20"/>
          <w:lang w:val="en"/>
        </w:rPr>
        <w:t>,</w:t>
      </w:r>
      <w:r w:rsidR="004E715C" w:rsidRPr="00651F19">
        <w:rPr>
          <w:rFonts w:ascii="Tahoma" w:hAnsi="Tahoma" w:cs="Tahoma"/>
          <w:sz w:val="20"/>
          <w:szCs w:val="20"/>
          <w:lang w:val="en"/>
        </w:rPr>
        <w:t xml:space="preserve"> students </w:t>
      </w:r>
      <w:r w:rsidRPr="00651F19">
        <w:rPr>
          <w:rFonts w:ascii="Tahoma" w:hAnsi="Tahoma" w:cs="Tahoma"/>
          <w:sz w:val="20"/>
          <w:szCs w:val="20"/>
          <w:lang w:val="en"/>
        </w:rPr>
        <w:t xml:space="preserve">should </w:t>
      </w:r>
      <w:r w:rsidR="004E715C" w:rsidRPr="00651F19">
        <w:rPr>
          <w:rFonts w:ascii="Tahoma" w:hAnsi="Tahoma" w:cs="Tahoma"/>
          <w:sz w:val="20"/>
          <w:szCs w:val="20"/>
          <w:lang w:val="en"/>
        </w:rPr>
        <w:t xml:space="preserve">fill out the </w:t>
      </w:r>
      <w:r w:rsidRPr="00651F19">
        <w:rPr>
          <w:rFonts w:ascii="Tahoma" w:hAnsi="Tahoma" w:cs="Tahoma"/>
          <w:sz w:val="20"/>
          <w:szCs w:val="20"/>
          <w:lang w:val="en"/>
        </w:rPr>
        <w:t xml:space="preserve">online application form </w:t>
      </w:r>
      <w:r w:rsidR="004E715C" w:rsidRPr="00651F19">
        <w:rPr>
          <w:rFonts w:ascii="Tahoma" w:hAnsi="Tahoma" w:cs="Tahoma"/>
          <w:sz w:val="20"/>
          <w:szCs w:val="20"/>
          <w:lang w:val="en"/>
        </w:rPr>
        <w:t xml:space="preserve">available on our website at </w:t>
      </w:r>
      <w:hyperlink r:id="rId8" w:history="1">
        <w:r w:rsidR="00183B8D" w:rsidRPr="00651F19">
          <w:rPr>
            <w:rStyle w:val="Hypertextovodkaz"/>
            <w:rFonts w:ascii="Tahoma" w:hAnsi="Tahoma" w:cs="Tahoma"/>
            <w:color w:val="auto"/>
            <w:sz w:val="20"/>
            <w:szCs w:val="20"/>
            <w:u w:val="none"/>
            <w:lang w:val="en"/>
          </w:rPr>
          <w:t>www.unitn.it/node/34495/</w:t>
        </w:r>
      </w:hyperlink>
      <w:r w:rsidR="00183B8D" w:rsidRPr="00651F19">
        <w:rPr>
          <w:rFonts w:ascii="Tahoma" w:hAnsi="Tahoma" w:cs="Tahoma"/>
          <w:sz w:val="20"/>
          <w:szCs w:val="20"/>
          <w:lang w:val="en"/>
        </w:rPr>
        <w:t xml:space="preserve"> </w:t>
      </w:r>
      <w:r w:rsidRPr="00651F19">
        <w:rPr>
          <w:rFonts w:ascii="Tahoma" w:hAnsi="Tahoma" w:cs="Tahoma"/>
          <w:sz w:val="20"/>
          <w:szCs w:val="20"/>
          <w:lang w:val="en"/>
        </w:rPr>
        <w:t xml:space="preserve">making sure to carefully read the </w:t>
      </w:r>
      <w:r w:rsidR="004E715C" w:rsidRPr="00651F19">
        <w:rPr>
          <w:rFonts w:ascii="Tahoma" w:hAnsi="Tahoma" w:cs="Tahoma"/>
          <w:sz w:val="20"/>
          <w:szCs w:val="20"/>
          <w:lang w:val="en"/>
        </w:rPr>
        <w:t>“Decalogue for a correct Erasmus</w:t>
      </w:r>
      <w:r w:rsidR="00183B8D" w:rsidRPr="00651F19">
        <w:rPr>
          <w:rFonts w:ascii="Tahoma" w:hAnsi="Tahoma" w:cs="Tahoma"/>
          <w:sz w:val="20"/>
          <w:szCs w:val="20"/>
          <w:lang w:val="en"/>
        </w:rPr>
        <w:t>+</w:t>
      </w:r>
      <w:r w:rsidR="004E715C" w:rsidRPr="00651F19">
        <w:rPr>
          <w:rFonts w:ascii="Tahoma" w:hAnsi="Tahoma" w:cs="Tahoma"/>
          <w:sz w:val="20"/>
          <w:szCs w:val="20"/>
          <w:lang w:val="en"/>
        </w:rPr>
        <w:t xml:space="preserve"> Online Application Form” and to </w:t>
      </w:r>
      <w:r w:rsidR="00457D88" w:rsidRPr="00651F19">
        <w:rPr>
          <w:rFonts w:ascii="Tahoma" w:hAnsi="Tahoma" w:cs="Tahoma"/>
          <w:sz w:val="20"/>
          <w:szCs w:val="20"/>
          <w:lang w:val="en"/>
        </w:rPr>
        <w:t>upload</w:t>
      </w:r>
      <w:r w:rsidR="004E715C" w:rsidRPr="00651F19">
        <w:rPr>
          <w:rFonts w:ascii="Tahoma" w:hAnsi="Tahoma" w:cs="Tahoma"/>
          <w:sz w:val="20"/>
          <w:szCs w:val="20"/>
          <w:lang w:val="en"/>
        </w:rPr>
        <w:t xml:space="preserve"> the documents requested before submitting it by the </w:t>
      </w:r>
      <w:r w:rsidR="002827F1" w:rsidRPr="00651F19">
        <w:rPr>
          <w:rFonts w:ascii="Tahoma" w:hAnsi="Tahoma" w:cs="Tahoma"/>
          <w:sz w:val="20"/>
          <w:szCs w:val="20"/>
          <w:lang w:val="en"/>
        </w:rPr>
        <w:t xml:space="preserve">following </w:t>
      </w:r>
      <w:r w:rsidR="004E715C" w:rsidRPr="00651F19">
        <w:rPr>
          <w:rFonts w:ascii="Tahoma" w:hAnsi="Tahoma" w:cs="Tahoma"/>
          <w:sz w:val="20"/>
          <w:szCs w:val="20"/>
          <w:lang w:val="en"/>
        </w:rPr>
        <w:t>deadline</w:t>
      </w:r>
      <w:r w:rsidR="002827F1" w:rsidRPr="00651F19">
        <w:rPr>
          <w:rFonts w:ascii="Tahoma" w:hAnsi="Tahoma" w:cs="Tahoma"/>
          <w:sz w:val="20"/>
          <w:szCs w:val="20"/>
          <w:lang w:val="en"/>
        </w:rPr>
        <w:t>s:</w:t>
      </w:r>
      <w:r w:rsidR="00457D88" w:rsidRPr="00651F19">
        <w:rPr>
          <w:rFonts w:ascii="Tahoma" w:hAnsi="Tahoma" w:cs="Tahoma"/>
          <w:sz w:val="20"/>
          <w:szCs w:val="20"/>
          <w:lang w:val="en"/>
        </w:rPr>
        <w:t xml:space="preserve"> </w:t>
      </w:r>
    </w:p>
    <w:p w:rsidR="00AE35E7" w:rsidRPr="00651F19" w:rsidRDefault="00AE35E7" w:rsidP="00F95C12">
      <w:pPr>
        <w:spacing w:after="0" w:line="240" w:lineRule="atLeast"/>
        <w:jc w:val="both"/>
        <w:rPr>
          <w:rFonts w:ascii="Tahoma" w:hAnsi="Tahoma" w:cs="Tahoma"/>
          <w:sz w:val="20"/>
          <w:szCs w:val="20"/>
          <w:lang w:val="en"/>
        </w:rPr>
      </w:pPr>
    </w:p>
    <w:p w:rsidR="004E715C" w:rsidRPr="00651F19" w:rsidRDefault="00CA0A2D" w:rsidP="00F95C12">
      <w:pPr>
        <w:pStyle w:val="Odstavecseseznamem"/>
        <w:numPr>
          <w:ilvl w:val="0"/>
          <w:numId w:val="8"/>
        </w:numPr>
        <w:spacing w:after="0" w:line="240" w:lineRule="atLeast"/>
        <w:ind w:left="567" w:hanging="283"/>
        <w:rPr>
          <w:rFonts w:ascii="Tahoma" w:hAnsi="Tahoma" w:cs="Tahoma"/>
          <w:b/>
          <w:sz w:val="20"/>
          <w:szCs w:val="20"/>
          <w:lang w:val="en-GB"/>
        </w:rPr>
      </w:pPr>
      <w:r>
        <w:rPr>
          <w:rFonts w:ascii="Tahoma" w:hAnsi="Tahoma" w:cs="Tahoma"/>
          <w:b/>
          <w:sz w:val="20"/>
          <w:szCs w:val="20"/>
          <w:lang w:val="en"/>
        </w:rPr>
        <w:t>12</w:t>
      </w:r>
      <w:r w:rsidR="002C0E00" w:rsidRPr="00651F19">
        <w:rPr>
          <w:rFonts w:ascii="Tahoma" w:hAnsi="Tahoma" w:cs="Tahoma"/>
          <w:b/>
          <w:sz w:val="20"/>
          <w:szCs w:val="20"/>
          <w:vertAlign w:val="superscript"/>
          <w:lang w:val="en-GB"/>
        </w:rPr>
        <w:t>th</w:t>
      </w:r>
      <w:r w:rsidR="004E715C" w:rsidRPr="00651F19">
        <w:rPr>
          <w:rFonts w:ascii="Tahoma" w:hAnsi="Tahoma" w:cs="Tahoma"/>
          <w:b/>
          <w:sz w:val="20"/>
          <w:szCs w:val="20"/>
          <w:lang w:val="en-GB"/>
        </w:rPr>
        <w:t xml:space="preserve"> </w:t>
      </w:r>
      <w:r w:rsidR="002C0E00" w:rsidRPr="00651F19">
        <w:rPr>
          <w:rFonts w:ascii="Tahoma" w:hAnsi="Tahoma" w:cs="Tahoma"/>
          <w:b/>
          <w:sz w:val="20"/>
          <w:szCs w:val="20"/>
          <w:lang w:val="en-GB"/>
        </w:rPr>
        <w:t>June</w:t>
      </w:r>
      <w:r w:rsidR="004E715C" w:rsidRPr="00651F19">
        <w:rPr>
          <w:rFonts w:ascii="Tahoma" w:hAnsi="Tahoma" w:cs="Tahoma"/>
          <w:b/>
          <w:sz w:val="20"/>
          <w:szCs w:val="20"/>
          <w:lang w:val="en-GB"/>
        </w:rPr>
        <w:t xml:space="preserve"> 201</w:t>
      </w:r>
      <w:r w:rsidR="00183B8D" w:rsidRPr="00651F19">
        <w:rPr>
          <w:rFonts w:ascii="Tahoma" w:hAnsi="Tahoma" w:cs="Tahoma"/>
          <w:b/>
          <w:sz w:val="20"/>
          <w:szCs w:val="20"/>
          <w:lang w:val="en-GB"/>
        </w:rPr>
        <w:t>4</w:t>
      </w:r>
      <w:r w:rsidR="004E715C" w:rsidRPr="00651F19">
        <w:rPr>
          <w:rFonts w:ascii="Tahoma" w:hAnsi="Tahoma" w:cs="Tahoma"/>
          <w:b/>
          <w:sz w:val="20"/>
          <w:szCs w:val="20"/>
          <w:lang w:val="en-GB"/>
        </w:rPr>
        <w:t xml:space="preserve"> for Fall/Winter term and full academic year</w:t>
      </w:r>
      <w:r w:rsidR="004B3FD6" w:rsidRPr="00651F19">
        <w:rPr>
          <w:rFonts w:ascii="Tahoma" w:hAnsi="Tahoma" w:cs="Tahoma"/>
          <w:b/>
          <w:sz w:val="20"/>
          <w:szCs w:val="20"/>
          <w:lang w:val="en-GB"/>
        </w:rPr>
        <w:t>;</w:t>
      </w:r>
    </w:p>
    <w:p w:rsidR="00183B8D" w:rsidRPr="00F95C12" w:rsidRDefault="00CA0A2D" w:rsidP="00F95C12">
      <w:pPr>
        <w:pStyle w:val="Odstavecseseznamem"/>
        <w:numPr>
          <w:ilvl w:val="0"/>
          <w:numId w:val="8"/>
        </w:numPr>
        <w:spacing w:after="0" w:line="240" w:lineRule="atLeast"/>
        <w:ind w:left="567" w:hanging="283"/>
        <w:rPr>
          <w:rFonts w:ascii="Tahoma" w:hAnsi="Tahoma" w:cs="Tahoma"/>
          <w:sz w:val="20"/>
          <w:szCs w:val="20"/>
          <w:lang w:val="en-GB"/>
        </w:rPr>
      </w:pPr>
      <w:r>
        <w:rPr>
          <w:rFonts w:ascii="Tahoma" w:hAnsi="Tahoma" w:cs="Tahoma"/>
          <w:b/>
          <w:sz w:val="20"/>
          <w:szCs w:val="20"/>
          <w:lang w:val="en-GB"/>
        </w:rPr>
        <w:t>30</w:t>
      </w:r>
      <w:r w:rsidRPr="00651F19">
        <w:rPr>
          <w:rFonts w:ascii="Tahoma" w:hAnsi="Tahoma" w:cs="Tahoma"/>
          <w:b/>
          <w:sz w:val="20"/>
          <w:szCs w:val="20"/>
          <w:vertAlign w:val="superscript"/>
          <w:lang w:val="en-GB"/>
        </w:rPr>
        <w:t>th</w:t>
      </w:r>
      <w:r w:rsidR="004C6176" w:rsidRPr="00651F19">
        <w:rPr>
          <w:rFonts w:ascii="Tahoma" w:hAnsi="Tahoma" w:cs="Tahoma"/>
          <w:b/>
          <w:sz w:val="20"/>
          <w:szCs w:val="20"/>
          <w:lang w:val="en-GB"/>
        </w:rPr>
        <w:t xml:space="preserve"> October 2014</w:t>
      </w:r>
      <w:r w:rsidR="00183B8D" w:rsidRPr="00651F19">
        <w:rPr>
          <w:rFonts w:ascii="Tahoma" w:hAnsi="Tahoma" w:cs="Tahoma"/>
          <w:b/>
          <w:sz w:val="20"/>
          <w:szCs w:val="20"/>
          <w:lang w:val="en-GB"/>
        </w:rPr>
        <w:t xml:space="preserve"> for Spring/Summer term</w:t>
      </w:r>
      <w:r w:rsidR="004B3FD6" w:rsidRPr="00651F19">
        <w:rPr>
          <w:rFonts w:ascii="Tahoma" w:hAnsi="Tahoma" w:cs="Tahoma"/>
          <w:b/>
          <w:sz w:val="20"/>
          <w:szCs w:val="20"/>
          <w:lang w:val="en-GB"/>
        </w:rPr>
        <w:t>.</w:t>
      </w:r>
    </w:p>
    <w:p w:rsidR="00F95C12" w:rsidRPr="00651F19" w:rsidRDefault="00F95C12" w:rsidP="00F95C12">
      <w:pPr>
        <w:pStyle w:val="Odstavecseseznamem"/>
        <w:spacing w:after="0" w:line="240" w:lineRule="atLeast"/>
        <w:ind w:left="567"/>
        <w:rPr>
          <w:rFonts w:ascii="Tahoma" w:hAnsi="Tahoma" w:cs="Tahoma"/>
          <w:sz w:val="20"/>
          <w:szCs w:val="20"/>
          <w:lang w:val="en-GB"/>
        </w:rPr>
      </w:pPr>
    </w:p>
    <w:p w:rsidR="004E715C" w:rsidRPr="00651F19" w:rsidRDefault="004E715C" w:rsidP="003E0F4A">
      <w:pPr>
        <w:spacing w:after="0" w:line="240" w:lineRule="atLeast"/>
        <w:jc w:val="both"/>
        <w:rPr>
          <w:rFonts w:ascii="Tahoma" w:hAnsi="Tahoma" w:cs="Tahoma"/>
          <w:sz w:val="20"/>
          <w:szCs w:val="20"/>
          <w:lang w:val="en-US"/>
        </w:rPr>
      </w:pPr>
      <w:r w:rsidRPr="00651F19">
        <w:rPr>
          <w:rFonts w:ascii="Tahoma" w:hAnsi="Tahoma" w:cs="Tahoma"/>
          <w:sz w:val="20"/>
          <w:szCs w:val="20"/>
          <w:lang w:val="en-US"/>
        </w:rPr>
        <w:t xml:space="preserve">The documents to be attached to the online Application form </w:t>
      </w:r>
      <w:r w:rsidR="00264904" w:rsidRPr="00651F19">
        <w:rPr>
          <w:rFonts w:ascii="Tahoma" w:hAnsi="Tahoma" w:cs="Tahoma"/>
          <w:sz w:val="20"/>
          <w:szCs w:val="20"/>
          <w:lang w:val="en-US"/>
        </w:rPr>
        <w:t xml:space="preserve">(compulsory attachments) </w:t>
      </w:r>
      <w:r w:rsidRPr="00651F19">
        <w:rPr>
          <w:rFonts w:ascii="Tahoma" w:hAnsi="Tahoma" w:cs="Tahoma"/>
          <w:sz w:val="20"/>
          <w:szCs w:val="20"/>
          <w:lang w:val="en-US"/>
        </w:rPr>
        <w:t>are:</w:t>
      </w:r>
    </w:p>
    <w:p w:rsidR="00757E51" w:rsidRPr="00651F19" w:rsidRDefault="00757E51" w:rsidP="003E0F4A">
      <w:pPr>
        <w:numPr>
          <w:ilvl w:val="1"/>
          <w:numId w:val="2"/>
        </w:numPr>
        <w:spacing w:after="0" w:line="240" w:lineRule="atLeast"/>
        <w:jc w:val="both"/>
        <w:rPr>
          <w:rFonts w:ascii="Tahoma" w:hAnsi="Tahoma" w:cs="Tahoma"/>
          <w:sz w:val="20"/>
          <w:szCs w:val="20"/>
          <w:lang w:val="en-GB"/>
        </w:rPr>
      </w:pPr>
      <w:r w:rsidRPr="00651F19">
        <w:rPr>
          <w:rFonts w:ascii="Tahoma" w:hAnsi="Tahoma" w:cs="Tahoma"/>
          <w:sz w:val="20"/>
          <w:szCs w:val="20"/>
          <w:lang w:val="en-GB"/>
        </w:rPr>
        <w:t xml:space="preserve">the declaration of the Home University </w:t>
      </w:r>
      <w:r w:rsidR="001369EC">
        <w:rPr>
          <w:rFonts w:ascii="Tahoma" w:hAnsi="Tahoma" w:cs="Tahoma"/>
          <w:sz w:val="20"/>
          <w:szCs w:val="20"/>
          <w:lang w:val="en-GB"/>
        </w:rPr>
        <w:t>confirming</w:t>
      </w:r>
      <w:r w:rsidRPr="00651F19">
        <w:rPr>
          <w:rFonts w:ascii="Tahoma" w:hAnsi="Tahoma" w:cs="Tahoma"/>
          <w:sz w:val="20"/>
          <w:szCs w:val="20"/>
          <w:lang w:val="en-GB"/>
        </w:rPr>
        <w:t xml:space="preserve"> that the student has been selected as Erasmus</w:t>
      </w:r>
      <w:r w:rsidR="00183B8D" w:rsidRPr="00651F19">
        <w:rPr>
          <w:rFonts w:ascii="Tahoma" w:hAnsi="Tahoma" w:cs="Tahoma"/>
          <w:sz w:val="20"/>
          <w:szCs w:val="20"/>
          <w:lang w:val="en-GB"/>
        </w:rPr>
        <w:t>+</w:t>
      </w:r>
      <w:r w:rsidRPr="00651F19">
        <w:rPr>
          <w:rFonts w:ascii="Tahoma" w:hAnsi="Tahoma" w:cs="Tahoma"/>
          <w:sz w:val="20"/>
          <w:szCs w:val="20"/>
          <w:lang w:val="en-GB"/>
        </w:rPr>
        <w:t xml:space="preserve"> student;</w:t>
      </w:r>
    </w:p>
    <w:p w:rsidR="0092551D" w:rsidRPr="00651F19" w:rsidRDefault="0092551D" w:rsidP="003E0F4A">
      <w:pPr>
        <w:numPr>
          <w:ilvl w:val="1"/>
          <w:numId w:val="2"/>
        </w:numPr>
        <w:spacing w:after="0" w:line="240" w:lineRule="atLeast"/>
        <w:jc w:val="both"/>
        <w:rPr>
          <w:rFonts w:ascii="Tahoma" w:hAnsi="Tahoma" w:cs="Tahoma"/>
          <w:sz w:val="20"/>
          <w:szCs w:val="20"/>
          <w:lang w:val="en-GB"/>
        </w:rPr>
      </w:pPr>
      <w:r w:rsidRPr="00651F19">
        <w:rPr>
          <w:rFonts w:ascii="Tahoma" w:hAnsi="Tahoma" w:cs="Tahoma"/>
          <w:sz w:val="20"/>
          <w:szCs w:val="20"/>
          <w:lang w:val="en-GB"/>
        </w:rPr>
        <w:t>a ECTS Learning Agreement;</w:t>
      </w:r>
    </w:p>
    <w:p w:rsidR="0092551D" w:rsidRPr="00651F19" w:rsidRDefault="0092551D" w:rsidP="003E0F4A">
      <w:pPr>
        <w:numPr>
          <w:ilvl w:val="1"/>
          <w:numId w:val="2"/>
        </w:numPr>
        <w:spacing w:after="0" w:line="240" w:lineRule="atLeast"/>
        <w:jc w:val="both"/>
        <w:rPr>
          <w:rFonts w:ascii="Tahoma" w:hAnsi="Tahoma" w:cs="Tahoma"/>
          <w:sz w:val="20"/>
          <w:szCs w:val="20"/>
          <w:lang w:val="en-GB"/>
        </w:rPr>
      </w:pPr>
      <w:r w:rsidRPr="00651F19">
        <w:rPr>
          <w:rFonts w:ascii="Tahoma" w:hAnsi="Tahoma" w:cs="Tahoma"/>
          <w:sz w:val="20"/>
          <w:szCs w:val="20"/>
          <w:lang w:val="en-GB"/>
        </w:rPr>
        <w:t>the Transcript of Academic Records/study plan;</w:t>
      </w:r>
    </w:p>
    <w:p w:rsidR="00757E51" w:rsidRPr="00651F19" w:rsidRDefault="00757E51" w:rsidP="003E0F4A">
      <w:pPr>
        <w:numPr>
          <w:ilvl w:val="1"/>
          <w:numId w:val="2"/>
        </w:numPr>
        <w:spacing w:after="0" w:line="240" w:lineRule="atLeast"/>
        <w:jc w:val="both"/>
        <w:rPr>
          <w:rFonts w:ascii="Tahoma" w:hAnsi="Tahoma" w:cs="Tahoma"/>
          <w:sz w:val="20"/>
          <w:szCs w:val="20"/>
          <w:lang w:val="en-GB"/>
        </w:rPr>
      </w:pPr>
      <w:r w:rsidRPr="00651F19">
        <w:rPr>
          <w:rFonts w:ascii="Tahoma" w:hAnsi="Tahoma" w:cs="Tahoma"/>
          <w:sz w:val="20"/>
          <w:szCs w:val="20"/>
          <w:lang w:val="en-GB"/>
        </w:rPr>
        <w:t>a copy of the student Identity Card or Passport;</w:t>
      </w:r>
    </w:p>
    <w:p w:rsidR="00757E51" w:rsidRPr="00651F19" w:rsidRDefault="00757E51" w:rsidP="003E0F4A">
      <w:pPr>
        <w:numPr>
          <w:ilvl w:val="1"/>
          <w:numId w:val="2"/>
        </w:numPr>
        <w:spacing w:after="0" w:line="240" w:lineRule="atLeast"/>
        <w:jc w:val="both"/>
        <w:rPr>
          <w:rFonts w:ascii="Tahoma" w:hAnsi="Tahoma" w:cs="Tahoma"/>
          <w:sz w:val="20"/>
          <w:szCs w:val="20"/>
          <w:lang w:val="en-GB"/>
        </w:rPr>
      </w:pPr>
      <w:r w:rsidRPr="00651F19">
        <w:rPr>
          <w:rFonts w:ascii="Tahoma" w:hAnsi="Tahoma" w:cs="Tahoma"/>
          <w:sz w:val="20"/>
          <w:szCs w:val="20"/>
          <w:lang w:val="en-GB"/>
        </w:rPr>
        <w:t>a copy of the European Health Insurance Card (for EU students) or equivalent insurance/healt</w:t>
      </w:r>
      <w:r w:rsidR="0092551D" w:rsidRPr="00651F19">
        <w:rPr>
          <w:rFonts w:ascii="Tahoma" w:hAnsi="Tahoma" w:cs="Tahoma"/>
          <w:sz w:val="20"/>
          <w:szCs w:val="20"/>
          <w:lang w:val="en-GB"/>
        </w:rPr>
        <w:t>h policy (for non EU students).</w:t>
      </w:r>
    </w:p>
    <w:p w:rsidR="00297B19" w:rsidRPr="00651F19" w:rsidRDefault="00297B19" w:rsidP="003E0F4A">
      <w:pPr>
        <w:spacing w:after="0" w:line="240" w:lineRule="atLeast"/>
        <w:jc w:val="both"/>
        <w:rPr>
          <w:rFonts w:ascii="Tahoma" w:hAnsi="Tahoma" w:cs="Tahoma"/>
          <w:sz w:val="20"/>
          <w:szCs w:val="20"/>
          <w:lang w:val="en-GB"/>
        </w:rPr>
      </w:pPr>
    </w:p>
    <w:p w:rsidR="00297B19" w:rsidRPr="00651F19" w:rsidRDefault="00297B19" w:rsidP="003E0F4A">
      <w:pPr>
        <w:spacing w:after="0" w:line="240" w:lineRule="atLeast"/>
        <w:jc w:val="both"/>
        <w:rPr>
          <w:rFonts w:ascii="Tahoma" w:hAnsi="Tahoma" w:cs="Tahoma"/>
          <w:sz w:val="20"/>
          <w:szCs w:val="20"/>
          <w:lang w:val="en-GB"/>
        </w:rPr>
      </w:pPr>
      <w:r w:rsidRPr="00651F19">
        <w:rPr>
          <w:rFonts w:ascii="Tahoma" w:hAnsi="Tahoma" w:cs="Tahoma"/>
          <w:sz w:val="20"/>
          <w:szCs w:val="20"/>
          <w:lang w:val="en-GB"/>
        </w:rPr>
        <w:t>Regarding the Application Form, please note that:</w:t>
      </w:r>
    </w:p>
    <w:p w:rsidR="00AE5F90" w:rsidRPr="00651F19" w:rsidRDefault="00297B19" w:rsidP="003E0F4A">
      <w:pPr>
        <w:pStyle w:val="Odstavecseseznamem"/>
        <w:numPr>
          <w:ilvl w:val="0"/>
          <w:numId w:val="6"/>
        </w:numPr>
        <w:spacing w:after="0" w:line="240" w:lineRule="atLeast"/>
        <w:ind w:left="567" w:hanging="283"/>
        <w:jc w:val="both"/>
        <w:rPr>
          <w:rFonts w:ascii="Tahoma" w:hAnsi="Tahoma" w:cs="Tahoma"/>
          <w:sz w:val="20"/>
          <w:szCs w:val="20"/>
          <w:lang w:val="en-GB"/>
        </w:rPr>
      </w:pPr>
      <w:r w:rsidRPr="006374DE">
        <w:rPr>
          <w:rFonts w:ascii="Tahoma" w:hAnsi="Tahoma" w:cs="Tahoma"/>
          <w:b/>
          <w:sz w:val="20"/>
          <w:szCs w:val="20"/>
          <w:lang w:val="en-GB"/>
        </w:rPr>
        <w:t>the Italian Tax Code is not a compulsory field</w:t>
      </w:r>
      <w:r w:rsidRPr="00651F19">
        <w:rPr>
          <w:rFonts w:ascii="Tahoma" w:hAnsi="Tahoma" w:cs="Tahoma"/>
          <w:sz w:val="20"/>
          <w:szCs w:val="20"/>
          <w:lang w:val="en-GB"/>
        </w:rPr>
        <w:t xml:space="preserve"> and thus you do not have to enter anything;</w:t>
      </w:r>
    </w:p>
    <w:p w:rsidR="00297B19" w:rsidRPr="00651F19" w:rsidRDefault="00297B19" w:rsidP="003E0F4A">
      <w:pPr>
        <w:pStyle w:val="Odstavecseseznamem"/>
        <w:numPr>
          <w:ilvl w:val="0"/>
          <w:numId w:val="6"/>
        </w:numPr>
        <w:spacing w:after="0" w:line="240" w:lineRule="atLeast"/>
        <w:ind w:left="567" w:hanging="283"/>
        <w:jc w:val="both"/>
        <w:rPr>
          <w:rFonts w:ascii="Tahoma" w:hAnsi="Tahoma" w:cs="Tahoma"/>
          <w:sz w:val="20"/>
          <w:szCs w:val="20"/>
          <w:lang w:val="en-GB"/>
        </w:rPr>
      </w:pPr>
      <w:r w:rsidRPr="00651F19">
        <w:rPr>
          <w:rFonts w:ascii="Tahoma" w:hAnsi="Tahoma" w:cs="Tahoma"/>
          <w:sz w:val="20"/>
          <w:szCs w:val="20"/>
          <w:lang w:val="en-GB"/>
        </w:rPr>
        <w:t xml:space="preserve">the documents data requested are the ones of your Identity Card or </w:t>
      </w:r>
      <w:r w:rsidR="00A5407F" w:rsidRPr="00651F19">
        <w:rPr>
          <w:rFonts w:ascii="Tahoma" w:hAnsi="Tahoma" w:cs="Tahoma"/>
          <w:sz w:val="20"/>
          <w:szCs w:val="20"/>
          <w:lang w:val="en-GB"/>
        </w:rPr>
        <w:t>Passport</w:t>
      </w:r>
      <w:r w:rsidRPr="00651F19">
        <w:rPr>
          <w:rFonts w:ascii="Tahoma" w:hAnsi="Tahoma" w:cs="Tahoma"/>
          <w:sz w:val="20"/>
          <w:szCs w:val="20"/>
          <w:lang w:val="en-GB"/>
        </w:rPr>
        <w:t>;</w:t>
      </w:r>
    </w:p>
    <w:p w:rsidR="00297B19" w:rsidRPr="00651F19" w:rsidRDefault="00297B19" w:rsidP="003E0F4A">
      <w:pPr>
        <w:pStyle w:val="Odstavecseseznamem"/>
        <w:numPr>
          <w:ilvl w:val="0"/>
          <w:numId w:val="6"/>
        </w:numPr>
        <w:spacing w:after="0" w:line="240" w:lineRule="atLeast"/>
        <w:ind w:left="567" w:hanging="283"/>
        <w:jc w:val="both"/>
        <w:rPr>
          <w:rFonts w:ascii="Tahoma" w:hAnsi="Tahoma" w:cs="Tahoma"/>
          <w:sz w:val="20"/>
          <w:szCs w:val="20"/>
          <w:lang w:val="en-GB"/>
        </w:rPr>
      </w:pPr>
      <w:r w:rsidRPr="00651F19">
        <w:rPr>
          <w:rFonts w:ascii="Tahoma" w:hAnsi="Tahoma" w:cs="Tahoma"/>
          <w:sz w:val="20"/>
          <w:szCs w:val="20"/>
          <w:lang w:val="en-GB"/>
        </w:rPr>
        <w:t xml:space="preserve">the compulsory </w:t>
      </w:r>
      <w:r w:rsidR="003A27D4" w:rsidRPr="00651F19">
        <w:rPr>
          <w:rFonts w:ascii="Tahoma" w:hAnsi="Tahoma" w:cs="Tahoma"/>
          <w:sz w:val="20"/>
          <w:szCs w:val="20"/>
          <w:lang w:val="en-GB"/>
        </w:rPr>
        <w:t xml:space="preserve">fields and </w:t>
      </w:r>
      <w:r w:rsidRPr="00651F19">
        <w:rPr>
          <w:rFonts w:ascii="Tahoma" w:hAnsi="Tahoma" w:cs="Tahoma"/>
          <w:sz w:val="20"/>
          <w:szCs w:val="20"/>
          <w:lang w:val="en-GB"/>
        </w:rPr>
        <w:t>attachments are marked by an asterisk;</w:t>
      </w:r>
    </w:p>
    <w:p w:rsidR="00ED277E" w:rsidRDefault="00297B19" w:rsidP="003E0F4A">
      <w:pPr>
        <w:pStyle w:val="Odstavecseseznamem"/>
        <w:numPr>
          <w:ilvl w:val="0"/>
          <w:numId w:val="6"/>
        </w:numPr>
        <w:spacing w:after="0" w:line="240" w:lineRule="atLeast"/>
        <w:ind w:left="567" w:hanging="283"/>
        <w:jc w:val="both"/>
        <w:rPr>
          <w:rFonts w:ascii="Tahoma" w:hAnsi="Tahoma" w:cs="Tahoma"/>
          <w:sz w:val="20"/>
          <w:szCs w:val="20"/>
          <w:lang w:val="en-GB"/>
        </w:rPr>
      </w:pPr>
      <w:r w:rsidRPr="00651F19">
        <w:rPr>
          <w:rFonts w:ascii="Tahoma" w:hAnsi="Tahoma" w:cs="Tahoma"/>
          <w:sz w:val="20"/>
          <w:szCs w:val="20"/>
          <w:lang w:val="en-GB"/>
        </w:rPr>
        <w:t>the application form cannot be submitted if one of the compulsory field</w:t>
      </w:r>
      <w:r w:rsidR="00CB06A8" w:rsidRPr="00651F19">
        <w:rPr>
          <w:rFonts w:ascii="Tahoma" w:hAnsi="Tahoma" w:cs="Tahoma"/>
          <w:sz w:val="20"/>
          <w:szCs w:val="20"/>
          <w:lang w:val="en-GB"/>
        </w:rPr>
        <w:t>s</w:t>
      </w:r>
      <w:r w:rsidRPr="00651F19">
        <w:rPr>
          <w:rFonts w:ascii="Tahoma" w:hAnsi="Tahoma" w:cs="Tahoma"/>
          <w:sz w:val="20"/>
          <w:szCs w:val="20"/>
          <w:lang w:val="en-GB"/>
        </w:rPr>
        <w:t xml:space="preserve"> has not been filled out or a compulsory attachment has not been upload</w:t>
      </w:r>
      <w:r w:rsidR="000E524E">
        <w:rPr>
          <w:rFonts w:ascii="Tahoma" w:hAnsi="Tahoma" w:cs="Tahoma"/>
          <w:sz w:val="20"/>
          <w:szCs w:val="20"/>
          <w:lang w:val="en-GB"/>
        </w:rPr>
        <w:t>ed</w:t>
      </w:r>
      <w:r w:rsidRPr="00651F19">
        <w:rPr>
          <w:rFonts w:ascii="Tahoma" w:hAnsi="Tahoma" w:cs="Tahoma"/>
          <w:sz w:val="20"/>
          <w:szCs w:val="20"/>
          <w:lang w:val="en-GB"/>
        </w:rPr>
        <w:t>;</w:t>
      </w:r>
    </w:p>
    <w:p w:rsidR="00C72C0E" w:rsidRPr="00C72C0E" w:rsidRDefault="00B12691" w:rsidP="003E0F4A">
      <w:pPr>
        <w:pStyle w:val="Odstavecseseznamem"/>
        <w:numPr>
          <w:ilvl w:val="0"/>
          <w:numId w:val="6"/>
        </w:numPr>
        <w:spacing w:after="0" w:line="240" w:lineRule="atLeast"/>
        <w:ind w:left="567" w:hanging="283"/>
        <w:jc w:val="both"/>
        <w:rPr>
          <w:rFonts w:ascii="Tahoma" w:hAnsi="Tahoma" w:cs="Tahoma"/>
          <w:sz w:val="20"/>
          <w:szCs w:val="20"/>
          <w:lang w:val="en-GB"/>
        </w:rPr>
      </w:pPr>
      <w:r>
        <w:rPr>
          <w:rFonts w:ascii="Tahoma" w:hAnsi="Tahoma" w:cs="Tahoma"/>
          <w:sz w:val="20"/>
          <w:szCs w:val="20"/>
          <w:lang w:val="en-GB"/>
        </w:rPr>
        <w:t xml:space="preserve">a </w:t>
      </w:r>
      <w:r w:rsidR="00C72C0E" w:rsidRPr="00C72C0E">
        <w:rPr>
          <w:rFonts w:ascii="Tahoma" w:hAnsi="Tahoma" w:cs="Tahoma"/>
          <w:sz w:val="20"/>
          <w:szCs w:val="20"/>
          <w:lang w:val="en-GB"/>
        </w:rPr>
        <w:t>receipt can be printed by the student only for personal use;</w:t>
      </w:r>
    </w:p>
    <w:p w:rsidR="00C8122D" w:rsidRPr="00C72C0E" w:rsidRDefault="00C8122D" w:rsidP="003E0F4A">
      <w:pPr>
        <w:pStyle w:val="Odstavecseseznamem"/>
        <w:numPr>
          <w:ilvl w:val="0"/>
          <w:numId w:val="6"/>
        </w:numPr>
        <w:spacing w:after="0" w:line="240" w:lineRule="atLeast"/>
        <w:ind w:left="567" w:hanging="283"/>
        <w:jc w:val="both"/>
        <w:rPr>
          <w:rFonts w:ascii="Tahoma" w:hAnsi="Tahoma" w:cs="Tahoma"/>
          <w:sz w:val="20"/>
          <w:szCs w:val="20"/>
          <w:lang w:val="en-GB"/>
        </w:rPr>
      </w:pPr>
      <w:r w:rsidRPr="00C72C0E">
        <w:rPr>
          <w:rFonts w:ascii="Tahoma" w:hAnsi="Tahoma" w:cs="Tahoma"/>
          <w:sz w:val="20"/>
          <w:szCs w:val="20"/>
          <w:lang w:val="en-GB"/>
        </w:rPr>
        <w:t>an email notification is sent to the student after the application submi</w:t>
      </w:r>
      <w:r w:rsidR="0061537A" w:rsidRPr="00C72C0E">
        <w:rPr>
          <w:rFonts w:ascii="Tahoma" w:hAnsi="Tahoma" w:cs="Tahoma"/>
          <w:sz w:val="20"/>
          <w:szCs w:val="20"/>
          <w:lang w:val="en-GB"/>
        </w:rPr>
        <w:t>ssion</w:t>
      </w:r>
      <w:r w:rsidR="002F726B" w:rsidRPr="00C72C0E">
        <w:rPr>
          <w:rFonts w:ascii="Tahoma" w:hAnsi="Tahoma" w:cs="Tahoma"/>
          <w:sz w:val="20"/>
          <w:szCs w:val="20"/>
          <w:lang w:val="en-GB"/>
        </w:rPr>
        <w:t>.</w:t>
      </w:r>
    </w:p>
    <w:p w:rsidR="003E190A" w:rsidRPr="00651F19" w:rsidRDefault="003E190A" w:rsidP="003E0F4A">
      <w:pPr>
        <w:spacing w:after="0" w:line="240" w:lineRule="atLeast"/>
        <w:jc w:val="both"/>
        <w:rPr>
          <w:rFonts w:ascii="Tahoma" w:hAnsi="Tahoma" w:cs="Tahoma"/>
          <w:sz w:val="20"/>
          <w:szCs w:val="20"/>
          <w:lang w:val="en-GB"/>
        </w:rPr>
      </w:pPr>
    </w:p>
    <w:p w:rsidR="003E190A" w:rsidRPr="00651F19" w:rsidRDefault="003E190A" w:rsidP="003E0F4A">
      <w:pPr>
        <w:spacing w:before="60" w:after="60" w:line="240" w:lineRule="atLeast"/>
        <w:jc w:val="both"/>
        <w:rPr>
          <w:rFonts w:ascii="Tahoma" w:hAnsi="Tahoma" w:cs="Tahoma"/>
          <w:b/>
          <w:sz w:val="20"/>
          <w:szCs w:val="20"/>
          <w:lang w:val="en-GB"/>
        </w:rPr>
      </w:pPr>
      <w:r w:rsidRPr="00651F19">
        <w:rPr>
          <w:rFonts w:ascii="Tahoma" w:hAnsi="Tahoma" w:cs="Tahoma"/>
          <w:b/>
          <w:sz w:val="20"/>
          <w:szCs w:val="20"/>
          <w:lang w:val="en-GB"/>
        </w:rPr>
        <w:t>Italian Language Course</w:t>
      </w:r>
    </w:p>
    <w:p w:rsidR="001C42CE" w:rsidRPr="00651F19" w:rsidRDefault="003E190A" w:rsidP="001C42CE">
      <w:pPr>
        <w:spacing w:after="0" w:line="240" w:lineRule="atLeast"/>
        <w:jc w:val="both"/>
        <w:rPr>
          <w:rFonts w:ascii="Tahoma" w:hAnsi="Tahoma" w:cs="Tahoma"/>
          <w:sz w:val="20"/>
          <w:szCs w:val="20"/>
          <w:lang w:val="en-GB"/>
        </w:rPr>
      </w:pPr>
      <w:r w:rsidRPr="00651F19">
        <w:rPr>
          <w:rFonts w:ascii="Tahoma" w:hAnsi="Tahoma" w:cs="Tahoma"/>
          <w:sz w:val="20"/>
          <w:szCs w:val="20"/>
          <w:lang w:val="en-GB"/>
        </w:rPr>
        <w:t xml:space="preserve">Most of the academic courses and exams organised by the University of Trento are in Italian. Students are therefore </w:t>
      </w:r>
      <w:r w:rsidRPr="00651F19">
        <w:rPr>
          <w:rFonts w:ascii="Tahoma" w:hAnsi="Tahoma" w:cs="Tahoma"/>
          <w:b/>
          <w:sz w:val="20"/>
          <w:szCs w:val="20"/>
          <w:lang w:val="en-GB"/>
        </w:rPr>
        <w:t>required to have an adequate knowledge of the Italian language</w:t>
      </w:r>
      <w:r w:rsidRPr="00651F19">
        <w:rPr>
          <w:rFonts w:ascii="Tahoma" w:hAnsi="Tahoma" w:cs="Tahoma"/>
          <w:sz w:val="20"/>
          <w:szCs w:val="20"/>
          <w:lang w:val="en-GB"/>
        </w:rPr>
        <w:t xml:space="preserve"> before the</w:t>
      </w:r>
      <w:r w:rsidR="001C42CE" w:rsidRPr="00651F19">
        <w:rPr>
          <w:rFonts w:ascii="Tahoma" w:hAnsi="Tahoma" w:cs="Tahoma"/>
          <w:sz w:val="20"/>
          <w:szCs w:val="20"/>
          <w:lang w:val="en-GB"/>
        </w:rPr>
        <w:t xml:space="preserve">y attend the academic courses. </w:t>
      </w:r>
    </w:p>
    <w:p w:rsidR="003E190A" w:rsidRPr="00651F19" w:rsidRDefault="003E190A" w:rsidP="001C42CE">
      <w:pPr>
        <w:spacing w:after="0" w:line="240" w:lineRule="atLeast"/>
        <w:jc w:val="both"/>
        <w:rPr>
          <w:rFonts w:ascii="Tahoma" w:hAnsi="Tahoma" w:cs="Tahoma"/>
          <w:sz w:val="20"/>
          <w:szCs w:val="20"/>
          <w:lang w:val="en-GB"/>
        </w:rPr>
      </w:pPr>
      <w:r w:rsidRPr="00651F19">
        <w:rPr>
          <w:rFonts w:ascii="Tahoma" w:hAnsi="Tahoma" w:cs="Tahoma"/>
          <w:sz w:val="20"/>
          <w:szCs w:val="20"/>
          <w:lang w:val="en-GB"/>
        </w:rPr>
        <w:t>Any initial Italian language course undertaken by the Erasmus students at Trento University (at whichever level) will be offered free of charge.</w:t>
      </w:r>
    </w:p>
    <w:p w:rsidR="003E190A" w:rsidRPr="00651F19" w:rsidRDefault="003E190A" w:rsidP="001C42CE">
      <w:pPr>
        <w:spacing w:after="0" w:line="240" w:lineRule="atLeast"/>
        <w:jc w:val="both"/>
        <w:rPr>
          <w:rFonts w:ascii="Tahoma" w:hAnsi="Tahoma" w:cs="Tahoma"/>
          <w:sz w:val="20"/>
          <w:szCs w:val="20"/>
          <w:lang w:val="en-GB"/>
        </w:rPr>
      </w:pPr>
      <w:r w:rsidRPr="00651F19">
        <w:rPr>
          <w:rFonts w:ascii="Tahoma" w:hAnsi="Tahoma" w:cs="Tahoma"/>
          <w:sz w:val="20"/>
          <w:szCs w:val="20"/>
          <w:lang w:val="en-GB"/>
        </w:rPr>
        <w:t>Students interested in being pre-enrolled to one of the Italian language courses offered by Tre</w:t>
      </w:r>
      <w:r w:rsidR="00661789" w:rsidRPr="00651F19">
        <w:rPr>
          <w:rFonts w:ascii="Tahoma" w:hAnsi="Tahoma" w:cs="Tahoma"/>
          <w:sz w:val="20"/>
          <w:szCs w:val="20"/>
          <w:lang w:val="en-GB"/>
        </w:rPr>
        <w:t>nto University Language Centre/</w:t>
      </w:r>
      <w:r w:rsidR="00C81927" w:rsidRPr="00651F19">
        <w:rPr>
          <w:rFonts w:ascii="Tahoma" w:hAnsi="Tahoma" w:cs="Tahoma"/>
          <w:sz w:val="20"/>
          <w:szCs w:val="20"/>
          <w:lang w:val="en-GB"/>
        </w:rPr>
        <w:t>CLA</w:t>
      </w:r>
      <w:r w:rsidR="00661789" w:rsidRPr="00651F19">
        <w:rPr>
          <w:rFonts w:ascii="Tahoma" w:hAnsi="Tahoma" w:cs="Tahoma"/>
          <w:sz w:val="20"/>
          <w:szCs w:val="20"/>
          <w:lang w:val="en-GB"/>
        </w:rPr>
        <w:t xml:space="preserve"> </w:t>
      </w:r>
      <w:r w:rsidR="00661789" w:rsidRPr="00651F19">
        <w:rPr>
          <w:rFonts w:ascii="Tahoma" w:hAnsi="Tahoma" w:cs="Tahoma"/>
          <w:sz w:val="18"/>
          <w:szCs w:val="18"/>
          <w:lang w:val="en-US"/>
        </w:rPr>
        <w:t>(</w:t>
      </w:r>
      <w:hyperlink r:id="rId9" w:history="1">
        <w:r w:rsidR="00661789" w:rsidRPr="00651F19">
          <w:rPr>
            <w:rFonts w:ascii="Tahoma" w:hAnsi="Tahoma" w:cs="Tahoma"/>
            <w:sz w:val="20"/>
            <w:szCs w:val="20"/>
            <w:lang w:val="en-GB"/>
          </w:rPr>
          <w:t>http://www.unitn.it/cla</w:t>
        </w:r>
      </w:hyperlink>
      <w:r w:rsidR="00661789" w:rsidRPr="00651F19">
        <w:rPr>
          <w:rFonts w:ascii="Tahoma" w:hAnsi="Tahoma" w:cs="Tahoma"/>
          <w:sz w:val="20"/>
          <w:szCs w:val="20"/>
          <w:lang w:val="en-GB"/>
        </w:rPr>
        <w:t>)</w:t>
      </w:r>
      <w:r w:rsidRPr="00651F19">
        <w:rPr>
          <w:rFonts w:ascii="Tahoma" w:hAnsi="Tahoma" w:cs="Tahoma"/>
          <w:sz w:val="20"/>
          <w:szCs w:val="20"/>
          <w:lang w:val="en-GB"/>
        </w:rPr>
        <w:t xml:space="preserve"> have to report it on the online application form</w:t>
      </w:r>
      <w:r w:rsidR="003A27D4" w:rsidRPr="00651F19">
        <w:rPr>
          <w:rFonts w:ascii="Tahoma" w:hAnsi="Tahoma" w:cs="Tahoma"/>
          <w:sz w:val="20"/>
          <w:szCs w:val="20"/>
          <w:lang w:val="en-GB"/>
        </w:rPr>
        <w:t>.</w:t>
      </w:r>
      <w:r w:rsidRPr="00651F19">
        <w:rPr>
          <w:rFonts w:ascii="Tahoma" w:hAnsi="Tahoma" w:cs="Tahoma"/>
          <w:sz w:val="20"/>
          <w:szCs w:val="20"/>
          <w:lang w:val="en-GB"/>
        </w:rPr>
        <w:t xml:space="preserve"> </w:t>
      </w:r>
      <w:r w:rsidRPr="00651F19">
        <w:rPr>
          <w:rFonts w:ascii="Tahoma" w:hAnsi="Tahoma" w:cs="Tahoma"/>
          <w:b/>
          <w:sz w:val="20"/>
          <w:szCs w:val="20"/>
          <w:lang w:val="en-GB"/>
        </w:rPr>
        <w:t>Students are recommended to enrol to the Italian language course personally at</w:t>
      </w:r>
      <w:r w:rsidR="00C00199" w:rsidRPr="00651F19">
        <w:rPr>
          <w:rFonts w:ascii="Tahoma" w:hAnsi="Tahoma" w:cs="Tahoma"/>
          <w:b/>
          <w:sz w:val="20"/>
          <w:szCs w:val="20"/>
          <w:lang w:val="en-GB"/>
        </w:rPr>
        <w:t xml:space="preserve"> CLA</w:t>
      </w:r>
      <w:r w:rsidRPr="00651F19">
        <w:rPr>
          <w:rFonts w:ascii="Tahoma" w:hAnsi="Tahoma" w:cs="Tahoma"/>
          <w:b/>
          <w:sz w:val="20"/>
          <w:szCs w:val="20"/>
          <w:lang w:val="en-GB"/>
        </w:rPr>
        <w:t xml:space="preserve"> </w:t>
      </w:r>
      <w:r w:rsidR="006040C5" w:rsidRPr="00651F19">
        <w:rPr>
          <w:rFonts w:ascii="Tahoma" w:hAnsi="Tahoma" w:cs="Tahoma"/>
          <w:b/>
          <w:sz w:val="20"/>
          <w:szCs w:val="20"/>
          <w:lang w:val="en-GB"/>
        </w:rPr>
        <w:t>Secretary’s</w:t>
      </w:r>
      <w:r w:rsidR="00166D46" w:rsidRPr="00651F19">
        <w:rPr>
          <w:rFonts w:ascii="Tahoma" w:hAnsi="Tahoma" w:cs="Tahoma"/>
          <w:b/>
          <w:sz w:val="20"/>
          <w:szCs w:val="20"/>
          <w:lang w:val="en-GB"/>
        </w:rPr>
        <w:t xml:space="preserve"> </w:t>
      </w:r>
      <w:r w:rsidRPr="00651F19">
        <w:rPr>
          <w:rFonts w:ascii="Tahoma" w:hAnsi="Tahoma" w:cs="Tahoma"/>
          <w:b/>
          <w:sz w:val="20"/>
          <w:szCs w:val="20"/>
          <w:lang w:val="en-GB"/>
        </w:rPr>
        <w:t>Office during the enrolment dates</w:t>
      </w:r>
      <w:r w:rsidR="00286A3A">
        <w:rPr>
          <w:rFonts w:ascii="Tahoma" w:hAnsi="Tahoma" w:cs="Tahoma"/>
          <w:b/>
          <w:sz w:val="20"/>
          <w:szCs w:val="20"/>
          <w:lang w:val="en-GB"/>
        </w:rPr>
        <w:t xml:space="preserve"> </w:t>
      </w:r>
      <w:r w:rsidR="00286A3A" w:rsidRPr="00286A3A">
        <w:rPr>
          <w:rFonts w:ascii="Tahoma" w:hAnsi="Tahoma" w:cs="Tahoma"/>
          <w:sz w:val="20"/>
          <w:szCs w:val="20"/>
          <w:lang w:val="en-GB"/>
        </w:rPr>
        <w:t>(after the arrival in Trento)</w:t>
      </w:r>
      <w:r w:rsidRPr="00286A3A">
        <w:rPr>
          <w:rFonts w:ascii="Tahoma" w:hAnsi="Tahoma" w:cs="Tahoma"/>
          <w:sz w:val="20"/>
          <w:szCs w:val="20"/>
          <w:lang w:val="en-GB"/>
        </w:rPr>
        <w:t xml:space="preserve">. </w:t>
      </w:r>
      <w:r w:rsidRPr="00651F19">
        <w:rPr>
          <w:rFonts w:ascii="Tahoma" w:hAnsi="Tahoma" w:cs="Tahoma"/>
          <w:sz w:val="20"/>
          <w:szCs w:val="20"/>
          <w:lang w:val="en-GB"/>
        </w:rPr>
        <w:t xml:space="preserve">Please note that the enrolment is mandatory for being admitted to the Italian language courses and thus we recommend </w:t>
      </w:r>
      <w:r w:rsidR="003A27D4" w:rsidRPr="00651F19">
        <w:rPr>
          <w:rFonts w:ascii="Tahoma" w:hAnsi="Tahoma" w:cs="Tahoma"/>
          <w:sz w:val="20"/>
          <w:szCs w:val="20"/>
          <w:lang w:val="en-GB"/>
        </w:rPr>
        <w:t xml:space="preserve">all the </w:t>
      </w:r>
      <w:r w:rsidRPr="00651F19">
        <w:rPr>
          <w:rFonts w:ascii="Tahoma" w:hAnsi="Tahoma" w:cs="Tahoma"/>
          <w:sz w:val="20"/>
          <w:szCs w:val="20"/>
          <w:lang w:val="en-GB"/>
        </w:rPr>
        <w:t xml:space="preserve">students to take into account that </w:t>
      </w:r>
      <w:r w:rsidR="003A27D4" w:rsidRPr="00651F19">
        <w:rPr>
          <w:rFonts w:ascii="Tahoma" w:hAnsi="Tahoma" w:cs="Tahoma"/>
          <w:sz w:val="20"/>
          <w:szCs w:val="20"/>
          <w:lang w:val="en-GB"/>
        </w:rPr>
        <w:t>they have</w:t>
      </w:r>
      <w:r w:rsidR="006040C5" w:rsidRPr="00651F19">
        <w:rPr>
          <w:rFonts w:ascii="Tahoma" w:hAnsi="Tahoma" w:cs="Tahoma"/>
          <w:sz w:val="20"/>
          <w:szCs w:val="20"/>
          <w:lang w:val="en-GB"/>
        </w:rPr>
        <w:t xml:space="preserve"> </w:t>
      </w:r>
      <w:r w:rsidRPr="00651F19">
        <w:rPr>
          <w:rFonts w:ascii="Tahoma" w:hAnsi="Tahoma" w:cs="Tahoma"/>
          <w:sz w:val="20"/>
          <w:szCs w:val="20"/>
          <w:lang w:val="en-GB"/>
        </w:rPr>
        <w:t xml:space="preserve">to be in Trento before the beginning of the course. </w:t>
      </w:r>
    </w:p>
    <w:p w:rsidR="001C42CE" w:rsidRPr="00651F19" w:rsidRDefault="001C42CE" w:rsidP="003E0F4A">
      <w:pPr>
        <w:spacing w:before="60" w:after="60" w:line="240" w:lineRule="atLeast"/>
        <w:jc w:val="both"/>
        <w:rPr>
          <w:rFonts w:ascii="Tahoma" w:hAnsi="Tahoma" w:cs="Tahoma"/>
          <w:b/>
          <w:sz w:val="20"/>
          <w:szCs w:val="20"/>
          <w:lang w:val="en-GB"/>
        </w:rPr>
      </w:pPr>
    </w:p>
    <w:p w:rsidR="003E190A" w:rsidRPr="00651F19" w:rsidRDefault="003E190A" w:rsidP="003E0F4A">
      <w:pPr>
        <w:spacing w:before="60" w:after="60" w:line="240" w:lineRule="atLeast"/>
        <w:jc w:val="both"/>
        <w:rPr>
          <w:rFonts w:ascii="Tahoma" w:hAnsi="Tahoma" w:cs="Tahoma"/>
          <w:b/>
          <w:sz w:val="20"/>
          <w:szCs w:val="20"/>
          <w:lang w:val="en-GB"/>
        </w:rPr>
      </w:pPr>
      <w:r w:rsidRPr="00651F19">
        <w:rPr>
          <w:rFonts w:ascii="Tahoma" w:hAnsi="Tahoma" w:cs="Tahoma"/>
          <w:b/>
          <w:sz w:val="20"/>
          <w:szCs w:val="20"/>
          <w:lang w:val="en-GB"/>
        </w:rPr>
        <w:t>Home University declaration</w:t>
      </w:r>
    </w:p>
    <w:p w:rsidR="00AE35E7" w:rsidRPr="00AE35E7" w:rsidRDefault="003E190A" w:rsidP="00AE35E7">
      <w:pPr>
        <w:spacing w:line="240" w:lineRule="atLeast"/>
        <w:jc w:val="both"/>
        <w:rPr>
          <w:rFonts w:ascii="Tahoma" w:hAnsi="Tahoma" w:cs="Tahoma"/>
          <w:sz w:val="20"/>
          <w:szCs w:val="20"/>
          <w:lang w:val="en-GB"/>
        </w:rPr>
      </w:pPr>
      <w:r w:rsidRPr="00651F19">
        <w:rPr>
          <w:rFonts w:ascii="Tahoma" w:hAnsi="Tahoma" w:cs="Tahoma"/>
          <w:sz w:val="20"/>
          <w:szCs w:val="20"/>
          <w:lang w:val="en-GB"/>
        </w:rPr>
        <w:t>Students are requested to upload to the application form a declaration of th</w:t>
      </w:r>
      <w:r w:rsidR="00FB6F24">
        <w:rPr>
          <w:rFonts w:ascii="Tahoma" w:hAnsi="Tahoma" w:cs="Tahoma"/>
          <w:sz w:val="20"/>
          <w:szCs w:val="20"/>
          <w:lang w:val="en-GB"/>
        </w:rPr>
        <w:t>e Home University, which testifies</w:t>
      </w:r>
      <w:r w:rsidRPr="00651F19">
        <w:rPr>
          <w:rFonts w:ascii="Tahoma" w:hAnsi="Tahoma" w:cs="Tahoma"/>
          <w:sz w:val="20"/>
          <w:szCs w:val="20"/>
          <w:lang w:val="en-GB"/>
        </w:rPr>
        <w:t xml:space="preserve"> that the student has been selected for the Erasmus</w:t>
      </w:r>
      <w:r w:rsidR="006B55CC" w:rsidRPr="00651F19">
        <w:rPr>
          <w:rFonts w:ascii="Tahoma" w:hAnsi="Tahoma" w:cs="Tahoma"/>
          <w:sz w:val="20"/>
          <w:szCs w:val="20"/>
          <w:lang w:val="en-GB"/>
        </w:rPr>
        <w:t xml:space="preserve">+ Programme. The exact </w:t>
      </w:r>
      <w:r w:rsidRPr="00651F19">
        <w:rPr>
          <w:rFonts w:ascii="Tahoma" w:hAnsi="Tahoma" w:cs="Tahoma"/>
          <w:sz w:val="20"/>
          <w:szCs w:val="20"/>
          <w:lang w:val="en-GB"/>
        </w:rPr>
        <w:t xml:space="preserve">period of student’s permanence at Trento University as well as the </w:t>
      </w:r>
      <w:r w:rsidR="00AF7060" w:rsidRPr="00651F19">
        <w:rPr>
          <w:rFonts w:ascii="Tahoma" w:hAnsi="Tahoma" w:cs="Tahoma"/>
          <w:sz w:val="20"/>
          <w:szCs w:val="20"/>
          <w:lang w:val="en-GB"/>
        </w:rPr>
        <w:t>t</w:t>
      </w:r>
      <w:r w:rsidRPr="00651F19">
        <w:rPr>
          <w:rFonts w:ascii="Tahoma" w:hAnsi="Tahoma" w:cs="Tahoma"/>
          <w:sz w:val="20"/>
          <w:szCs w:val="20"/>
          <w:lang w:val="en-GB"/>
        </w:rPr>
        <w:t xml:space="preserve">eaching area of the Erasmus </w:t>
      </w:r>
      <w:r w:rsidR="002428EB" w:rsidRPr="00651F19">
        <w:rPr>
          <w:rFonts w:ascii="Tahoma" w:hAnsi="Tahoma" w:cs="Tahoma"/>
          <w:sz w:val="20"/>
          <w:szCs w:val="20"/>
          <w:lang w:val="en-GB"/>
        </w:rPr>
        <w:t xml:space="preserve">Inter-institutional </w:t>
      </w:r>
      <w:r w:rsidRPr="00651F19">
        <w:rPr>
          <w:rFonts w:ascii="Tahoma" w:hAnsi="Tahoma" w:cs="Tahoma"/>
          <w:sz w:val="20"/>
          <w:szCs w:val="20"/>
          <w:lang w:val="en-GB"/>
        </w:rPr>
        <w:t xml:space="preserve">Agreement has to be reported in </w:t>
      </w:r>
      <w:r w:rsidRPr="000D04CC">
        <w:rPr>
          <w:rFonts w:ascii="Tahoma" w:hAnsi="Tahoma" w:cs="Tahoma"/>
          <w:sz w:val="20"/>
          <w:szCs w:val="20"/>
          <w:lang w:val="en-GB"/>
        </w:rPr>
        <w:t>the declaration which has to be signed and stamped by the student’s Sending Institution. A fac-simile is available in the online Application form.</w:t>
      </w:r>
    </w:p>
    <w:p w:rsidR="003E190A" w:rsidRPr="00651F19" w:rsidRDefault="003E190A" w:rsidP="003E0F4A">
      <w:pPr>
        <w:spacing w:before="60" w:after="60" w:line="240" w:lineRule="atLeast"/>
        <w:jc w:val="both"/>
        <w:rPr>
          <w:rFonts w:ascii="Tahoma" w:hAnsi="Tahoma" w:cs="Tahoma"/>
          <w:b/>
          <w:sz w:val="20"/>
          <w:szCs w:val="20"/>
          <w:lang w:val="en-GB"/>
        </w:rPr>
      </w:pPr>
      <w:r w:rsidRPr="00651F19">
        <w:rPr>
          <w:rFonts w:ascii="Tahoma" w:hAnsi="Tahoma" w:cs="Tahoma"/>
          <w:b/>
          <w:sz w:val="20"/>
          <w:szCs w:val="20"/>
          <w:lang w:val="en-GB"/>
        </w:rPr>
        <w:lastRenderedPageBreak/>
        <w:t>Learning Agreement</w:t>
      </w:r>
    </w:p>
    <w:p w:rsidR="00B622E0" w:rsidRPr="00651F19" w:rsidRDefault="003E190A" w:rsidP="003E0F4A">
      <w:pPr>
        <w:spacing w:after="0" w:line="240" w:lineRule="atLeast"/>
        <w:jc w:val="both"/>
        <w:rPr>
          <w:rFonts w:ascii="Tahoma" w:hAnsi="Tahoma" w:cs="Tahoma"/>
          <w:sz w:val="20"/>
          <w:szCs w:val="20"/>
          <w:lang w:val="en-GB"/>
        </w:rPr>
      </w:pPr>
      <w:r w:rsidRPr="00651F19">
        <w:rPr>
          <w:rFonts w:ascii="Tahoma" w:hAnsi="Tahoma" w:cs="Tahoma"/>
          <w:sz w:val="20"/>
          <w:szCs w:val="20"/>
          <w:lang w:val="en-GB"/>
        </w:rPr>
        <w:t xml:space="preserve">Students have to fill </w:t>
      </w:r>
      <w:r w:rsidR="00457D88" w:rsidRPr="00651F19">
        <w:rPr>
          <w:rFonts w:ascii="Tahoma" w:hAnsi="Tahoma" w:cs="Tahoma"/>
          <w:sz w:val="20"/>
          <w:szCs w:val="20"/>
          <w:lang w:val="en-GB"/>
        </w:rPr>
        <w:t xml:space="preserve">in </w:t>
      </w:r>
      <w:r w:rsidRPr="00651F19">
        <w:rPr>
          <w:rFonts w:ascii="Tahoma" w:hAnsi="Tahoma" w:cs="Tahoma"/>
          <w:sz w:val="20"/>
          <w:szCs w:val="20"/>
          <w:lang w:val="en-GB"/>
        </w:rPr>
        <w:t>a Learning Agreement reporting the courses they would like to attend during the Erasmus</w:t>
      </w:r>
      <w:r w:rsidR="00DE67E6" w:rsidRPr="00651F19">
        <w:rPr>
          <w:rFonts w:ascii="Tahoma" w:hAnsi="Tahoma" w:cs="Tahoma"/>
          <w:sz w:val="20"/>
          <w:szCs w:val="20"/>
          <w:lang w:val="en-GB"/>
        </w:rPr>
        <w:t>+</w:t>
      </w:r>
      <w:r w:rsidRPr="00651F19">
        <w:rPr>
          <w:rFonts w:ascii="Tahoma" w:hAnsi="Tahoma" w:cs="Tahoma"/>
          <w:sz w:val="20"/>
          <w:szCs w:val="20"/>
          <w:lang w:val="en-GB"/>
        </w:rPr>
        <w:t xml:space="preserve"> studying period. Information on the courses are available on </w:t>
      </w:r>
      <w:hyperlink r:id="rId10" w:history="1">
        <w:r w:rsidR="00372126" w:rsidRPr="00651F19">
          <w:rPr>
            <w:rFonts w:ascii="Tahoma" w:hAnsi="Tahoma" w:cs="Tahoma"/>
            <w:sz w:val="20"/>
            <w:szCs w:val="20"/>
            <w:lang w:val="en-GB"/>
          </w:rPr>
          <w:t>www.unitn.it/en/node/14068</w:t>
        </w:r>
      </w:hyperlink>
      <w:r w:rsidRPr="00651F19">
        <w:rPr>
          <w:rFonts w:ascii="Tahoma" w:hAnsi="Tahoma" w:cs="Tahoma"/>
          <w:sz w:val="20"/>
          <w:szCs w:val="20"/>
          <w:lang w:val="en-GB"/>
        </w:rPr>
        <w:t xml:space="preserve">. </w:t>
      </w:r>
      <w:r w:rsidR="00B622E0" w:rsidRPr="00651F19">
        <w:rPr>
          <w:rFonts w:ascii="Tahoma" w:hAnsi="Tahoma" w:cs="Tahoma"/>
          <w:sz w:val="20"/>
          <w:szCs w:val="20"/>
          <w:lang w:val="en-GB"/>
        </w:rPr>
        <w:t>The LA must include at least 60% of subjects offered by the Department in which the student will be enrolled.</w:t>
      </w:r>
    </w:p>
    <w:p w:rsidR="00B11FCA" w:rsidRPr="00651F19" w:rsidRDefault="003E190A" w:rsidP="003E0F4A">
      <w:pPr>
        <w:spacing w:after="0" w:line="240" w:lineRule="atLeast"/>
        <w:jc w:val="both"/>
        <w:rPr>
          <w:rFonts w:ascii="Tahoma" w:hAnsi="Tahoma" w:cs="Tahoma"/>
          <w:sz w:val="20"/>
          <w:szCs w:val="20"/>
          <w:lang w:val="en-GB"/>
        </w:rPr>
      </w:pPr>
      <w:r w:rsidRPr="00651F19">
        <w:rPr>
          <w:rFonts w:ascii="Tahoma" w:hAnsi="Tahoma" w:cs="Tahoma"/>
          <w:sz w:val="20"/>
          <w:szCs w:val="20"/>
          <w:lang w:val="en-GB"/>
        </w:rPr>
        <w:t xml:space="preserve">Please note that the number of credits students should achieve at end of the Erasmus studying period depends on the Sending Institution. </w:t>
      </w:r>
    </w:p>
    <w:p w:rsidR="001C42CE" w:rsidRPr="00651F19" w:rsidRDefault="001C42CE" w:rsidP="003E0F4A">
      <w:pPr>
        <w:spacing w:before="60" w:after="60" w:line="240" w:lineRule="atLeast"/>
        <w:jc w:val="both"/>
        <w:rPr>
          <w:rFonts w:ascii="Tahoma" w:hAnsi="Tahoma" w:cs="Tahoma"/>
          <w:b/>
          <w:sz w:val="20"/>
          <w:szCs w:val="20"/>
          <w:lang w:val="en-US"/>
        </w:rPr>
      </w:pPr>
    </w:p>
    <w:p w:rsidR="00757E51" w:rsidRPr="00651F19" w:rsidRDefault="00757E51" w:rsidP="003E0F4A">
      <w:pPr>
        <w:spacing w:before="60" w:after="60" w:line="240" w:lineRule="atLeast"/>
        <w:jc w:val="both"/>
        <w:rPr>
          <w:rFonts w:ascii="Tahoma" w:hAnsi="Tahoma" w:cs="Tahoma"/>
          <w:b/>
          <w:sz w:val="20"/>
          <w:szCs w:val="20"/>
          <w:lang w:val="en-GB"/>
        </w:rPr>
      </w:pPr>
      <w:r w:rsidRPr="00651F19">
        <w:rPr>
          <w:rFonts w:ascii="Tahoma" w:hAnsi="Tahoma" w:cs="Tahoma"/>
          <w:b/>
          <w:sz w:val="20"/>
          <w:szCs w:val="20"/>
          <w:lang w:val="en-GB"/>
        </w:rPr>
        <w:t>Language Requirements</w:t>
      </w:r>
    </w:p>
    <w:p w:rsidR="00D95C9F" w:rsidRPr="00651F19" w:rsidRDefault="00D95C9F" w:rsidP="001820D4">
      <w:pPr>
        <w:spacing w:after="0"/>
        <w:rPr>
          <w:rFonts w:ascii="Tahoma" w:hAnsi="Tahoma" w:cs="Tahoma"/>
          <w:sz w:val="20"/>
          <w:szCs w:val="20"/>
          <w:lang w:val="en-GB"/>
        </w:rPr>
      </w:pPr>
      <w:bookmarkStart w:id="3" w:name="_Toc302717199"/>
      <w:r w:rsidRPr="00651F19">
        <w:rPr>
          <w:rFonts w:ascii="Tahoma" w:hAnsi="Tahoma" w:cs="Tahoma"/>
          <w:sz w:val="20"/>
          <w:szCs w:val="20"/>
          <w:lang w:val="en-GB"/>
        </w:rPr>
        <w:t>Recommended language of instruction level is:</w:t>
      </w:r>
    </w:p>
    <w:p w:rsidR="00D95C9F" w:rsidRPr="00651F19" w:rsidRDefault="00D95C9F" w:rsidP="009A4EDE">
      <w:pPr>
        <w:pStyle w:val="Odstavecseseznamem"/>
        <w:numPr>
          <w:ilvl w:val="0"/>
          <w:numId w:val="11"/>
        </w:numPr>
        <w:spacing w:after="0"/>
        <w:ind w:left="0" w:firstLine="284"/>
        <w:rPr>
          <w:rFonts w:ascii="Tahoma" w:hAnsi="Tahoma" w:cs="Tahoma"/>
          <w:sz w:val="20"/>
          <w:szCs w:val="20"/>
          <w:lang w:val="en-GB"/>
        </w:rPr>
      </w:pPr>
      <w:r w:rsidRPr="00651F19">
        <w:rPr>
          <w:rFonts w:ascii="Tahoma" w:hAnsi="Tahoma" w:cs="Tahoma"/>
          <w:sz w:val="20"/>
          <w:szCs w:val="20"/>
          <w:lang w:val="en-GB"/>
        </w:rPr>
        <w:t xml:space="preserve">A2 level of Italian for classes taught in Italian; </w:t>
      </w:r>
    </w:p>
    <w:p w:rsidR="00D95C9F" w:rsidRPr="00651F19" w:rsidRDefault="00D95C9F" w:rsidP="009A4EDE">
      <w:pPr>
        <w:pStyle w:val="Odstavecseseznamem"/>
        <w:numPr>
          <w:ilvl w:val="0"/>
          <w:numId w:val="11"/>
        </w:numPr>
        <w:spacing w:after="0" w:line="240" w:lineRule="atLeast"/>
        <w:ind w:left="0" w:firstLine="284"/>
        <w:jc w:val="both"/>
        <w:rPr>
          <w:rFonts w:ascii="Tahoma" w:hAnsi="Tahoma" w:cs="Tahoma"/>
          <w:sz w:val="20"/>
          <w:szCs w:val="20"/>
          <w:lang w:val="en-GB"/>
        </w:rPr>
      </w:pPr>
      <w:r w:rsidRPr="00651F19">
        <w:rPr>
          <w:rFonts w:ascii="Tahoma" w:hAnsi="Tahoma" w:cs="Tahoma"/>
          <w:sz w:val="20"/>
          <w:szCs w:val="20"/>
          <w:lang w:val="en-GB"/>
        </w:rPr>
        <w:t>B2 level of English for classes taught in English.</w:t>
      </w:r>
    </w:p>
    <w:p w:rsidR="00DE67E6" w:rsidRDefault="00D95C9F" w:rsidP="001820D4">
      <w:pPr>
        <w:spacing w:after="0" w:line="240" w:lineRule="atLeast"/>
        <w:jc w:val="both"/>
        <w:rPr>
          <w:rFonts w:ascii="Tahoma" w:hAnsi="Tahoma" w:cs="Tahoma"/>
          <w:sz w:val="20"/>
          <w:szCs w:val="20"/>
          <w:lang w:val="en-GB"/>
        </w:rPr>
      </w:pPr>
      <w:r w:rsidRPr="00651F19">
        <w:rPr>
          <w:rFonts w:ascii="Tahoma" w:hAnsi="Tahoma" w:cs="Tahoma"/>
          <w:sz w:val="20"/>
          <w:szCs w:val="20"/>
          <w:lang w:val="en-GB"/>
        </w:rPr>
        <w:t>Certain classes may have additional language requirements (</w:t>
      </w:r>
      <w:hyperlink r:id="rId11" w:history="1">
        <w:r w:rsidRPr="00651F19">
          <w:rPr>
            <w:rFonts w:ascii="Tahoma" w:hAnsi="Tahoma" w:cs="Tahoma"/>
            <w:sz w:val="20"/>
            <w:szCs w:val="20"/>
            <w:lang w:val="en-GB"/>
          </w:rPr>
          <w:t>http://international.unitn.it/</w:t>
        </w:r>
      </w:hyperlink>
      <w:r w:rsidRPr="00651F19">
        <w:rPr>
          <w:rFonts w:ascii="Tahoma" w:hAnsi="Tahoma" w:cs="Tahoma"/>
          <w:sz w:val="20"/>
          <w:szCs w:val="20"/>
          <w:lang w:val="en-GB"/>
        </w:rPr>
        <w:t>).</w:t>
      </w:r>
    </w:p>
    <w:p w:rsidR="00D95C9F" w:rsidRDefault="00DF0654" w:rsidP="001820D4">
      <w:pPr>
        <w:spacing w:after="0" w:line="240" w:lineRule="atLeast"/>
        <w:jc w:val="both"/>
        <w:rPr>
          <w:rFonts w:ascii="Tahoma" w:hAnsi="Tahoma" w:cs="Tahoma"/>
          <w:sz w:val="20"/>
          <w:szCs w:val="20"/>
          <w:lang w:val="en-GB"/>
        </w:rPr>
      </w:pPr>
      <w:r w:rsidRPr="00651F19">
        <w:rPr>
          <w:rFonts w:ascii="Tahoma" w:hAnsi="Tahoma" w:cs="Tahoma"/>
          <w:sz w:val="20"/>
          <w:szCs w:val="20"/>
          <w:lang w:val="en-GB"/>
        </w:rPr>
        <w:t xml:space="preserve">Students are </w:t>
      </w:r>
      <w:r>
        <w:rPr>
          <w:rFonts w:ascii="Tahoma" w:hAnsi="Tahoma" w:cs="Tahoma"/>
          <w:sz w:val="20"/>
          <w:szCs w:val="20"/>
          <w:lang w:val="en-GB"/>
        </w:rPr>
        <w:t xml:space="preserve">invited </w:t>
      </w:r>
      <w:r w:rsidRPr="00651F19">
        <w:rPr>
          <w:rFonts w:ascii="Tahoma" w:hAnsi="Tahoma" w:cs="Tahoma"/>
          <w:sz w:val="20"/>
          <w:szCs w:val="20"/>
          <w:lang w:val="en-GB"/>
        </w:rPr>
        <w:t>to upload to the application form</w:t>
      </w:r>
      <w:r>
        <w:rPr>
          <w:rFonts w:ascii="Tahoma" w:hAnsi="Tahoma" w:cs="Tahoma"/>
          <w:sz w:val="20"/>
          <w:szCs w:val="20"/>
          <w:lang w:val="en-GB"/>
        </w:rPr>
        <w:t xml:space="preserve"> a language certification (Additional Information).</w:t>
      </w:r>
    </w:p>
    <w:p w:rsidR="00DF0654" w:rsidRPr="00651F19" w:rsidRDefault="00DF0654" w:rsidP="003E0F4A">
      <w:pPr>
        <w:spacing w:before="60" w:after="60" w:line="240" w:lineRule="atLeast"/>
        <w:jc w:val="both"/>
        <w:rPr>
          <w:rFonts w:ascii="Tahoma" w:hAnsi="Tahoma" w:cs="Tahoma"/>
          <w:b/>
          <w:sz w:val="20"/>
          <w:szCs w:val="20"/>
          <w:lang w:val="en-GB"/>
        </w:rPr>
      </w:pPr>
    </w:p>
    <w:p w:rsidR="00175510" w:rsidRPr="00651F19" w:rsidRDefault="00B622E0" w:rsidP="003E0F4A">
      <w:pPr>
        <w:spacing w:before="60" w:after="60" w:line="240" w:lineRule="atLeast"/>
        <w:jc w:val="both"/>
        <w:rPr>
          <w:rFonts w:ascii="Tahoma" w:hAnsi="Tahoma" w:cs="Tahoma"/>
          <w:b/>
          <w:sz w:val="20"/>
          <w:szCs w:val="20"/>
          <w:lang w:val="en-GB"/>
        </w:rPr>
      </w:pPr>
      <w:r w:rsidRPr="00651F19">
        <w:rPr>
          <w:rFonts w:ascii="Tahoma" w:hAnsi="Tahoma" w:cs="Tahoma"/>
          <w:b/>
          <w:sz w:val="20"/>
          <w:szCs w:val="20"/>
          <w:lang w:val="en-GB"/>
        </w:rPr>
        <w:t>Extra Admission Requirements</w:t>
      </w:r>
    </w:p>
    <w:p w:rsidR="00175510" w:rsidRPr="00651F19" w:rsidRDefault="00175510" w:rsidP="001820D4">
      <w:pPr>
        <w:spacing w:after="0" w:line="240" w:lineRule="atLeast"/>
        <w:jc w:val="both"/>
        <w:rPr>
          <w:rFonts w:ascii="Tahoma" w:hAnsi="Tahoma" w:cs="Tahoma"/>
          <w:sz w:val="20"/>
          <w:szCs w:val="20"/>
          <w:lang w:val="en-GB"/>
        </w:rPr>
      </w:pPr>
      <w:r w:rsidRPr="00651F19">
        <w:rPr>
          <w:rFonts w:ascii="Tahoma" w:hAnsi="Tahoma" w:cs="Tahoma"/>
          <w:sz w:val="20"/>
          <w:szCs w:val="20"/>
          <w:lang w:val="en-GB"/>
        </w:rPr>
        <w:t>Students interested in courses offered by the School of International Studies and in courses offered by the Department of Economics and Management should produce some extra documentation. Information will be given directly by the International Activities Staff.</w:t>
      </w:r>
    </w:p>
    <w:p w:rsidR="00175510" w:rsidRPr="00651F19" w:rsidRDefault="00175510" w:rsidP="009A4EDE">
      <w:pPr>
        <w:pStyle w:val="Odstavecseseznamem"/>
        <w:numPr>
          <w:ilvl w:val="0"/>
          <w:numId w:val="10"/>
        </w:numPr>
        <w:spacing w:after="0" w:line="240" w:lineRule="atLeast"/>
        <w:ind w:left="0" w:firstLine="284"/>
        <w:jc w:val="both"/>
        <w:rPr>
          <w:rFonts w:ascii="Tahoma" w:hAnsi="Tahoma" w:cs="Tahoma"/>
          <w:sz w:val="20"/>
          <w:szCs w:val="20"/>
          <w:u w:val="single"/>
          <w:lang w:val="en-GB"/>
        </w:rPr>
      </w:pPr>
      <w:r w:rsidRPr="00651F19">
        <w:rPr>
          <w:rFonts w:ascii="Tahoma" w:hAnsi="Tahoma" w:cs="Tahoma"/>
          <w:sz w:val="20"/>
          <w:szCs w:val="20"/>
          <w:u w:val="single"/>
          <w:lang w:val="en-GB"/>
        </w:rPr>
        <w:t>Economics and Management</w:t>
      </w:r>
    </w:p>
    <w:p w:rsidR="00175510" w:rsidRDefault="00175510" w:rsidP="009A4EDE">
      <w:pPr>
        <w:spacing w:after="0" w:line="240" w:lineRule="atLeast"/>
        <w:jc w:val="both"/>
        <w:rPr>
          <w:rFonts w:ascii="Tahoma" w:hAnsi="Tahoma" w:cs="Tahoma"/>
          <w:sz w:val="20"/>
          <w:szCs w:val="20"/>
          <w:lang w:val="en-GB"/>
        </w:rPr>
      </w:pPr>
      <w:r w:rsidRPr="00651F19">
        <w:rPr>
          <w:rFonts w:ascii="Tahoma" w:hAnsi="Tahoma" w:cs="Tahoma"/>
          <w:sz w:val="20"/>
          <w:szCs w:val="20"/>
          <w:lang w:val="en-GB"/>
        </w:rPr>
        <w:t>For courses offered at undergraduate level we require a B1 level knowledge of Italian or English, while for master courses a B2 level language knowledge of Italian or English is required. The language requirement is mandatory for the admission. For this purpose we can accept certificates internationally recognized and/or assessed by Home Institution (i.e. University Language Center and/or language professor only).</w:t>
      </w:r>
      <w:r w:rsidR="00C61A92">
        <w:rPr>
          <w:rFonts w:ascii="Tahoma" w:hAnsi="Tahoma" w:cs="Tahoma"/>
          <w:sz w:val="20"/>
          <w:szCs w:val="20"/>
          <w:lang w:val="en-GB"/>
        </w:rPr>
        <w:t xml:space="preserve"> The certificate has to be attached to the application form (Additional Information). </w:t>
      </w:r>
    </w:p>
    <w:p w:rsidR="00175510" w:rsidRPr="00651F19" w:rsidRDefault="00175510" w:rsidP="009A4EDE">
      <w:pPr>
        <w:spacing w:after="0" w:line="240" w:lineRule="atLeast"/>
        <w:jc w:val="both"/>
        <w:rPr>
          <w:rFonts w:ascii="Tahoma" w:hAnsi="Tahoma" w:cs="Tahoma"/>
          <w:sz w:val="20"/>
          <w:szCs w:val="20"/>
          <w:lang w:val="en-GB"/>
        </w:rPr>
      </w:pPr>
      <w:r w:rsidRPr="00651F19">
        <w:rPr>
          <w:rFonts w:ascii="Tahoma" w:hAnsi="Tahoma" w:cs="Tahoma"/>
          <w:sz w:val="20"/>
          <w:szCs w:val="20"/>
          <w:lang w:val="en-GB"/>
        </w:rPr>
        <w:t xml:space="preserve">Bachelor students are not eligible for courses offered within Master's degrees entirely run in English (i.e. MIM-Master in International Management, MAIN-Master in Innovation Management, MEC-Master in Economics and EMBS-European Master in Business Studies). </w:t>
      </w:r>
    </w:p>
    <w:p w:rsidR="00175510" w:rsidRPr="00651F19" w:rsidRDefault="00175510" w:rsidP="009A4EDE">
      <w:pPr>
        <w:pStyle w:val="Odstavecseseznamem"/>
        <w:numPr>
          <w:ilvl w:val="0"/>
          <w:numId w:val="10"/>
        </w:numPr>
        <w:spacing w:after="0" w:line="240" w:lineRule="atLeast"/>
        <w:ind w:left="0" w:firstLine="284"/>
        <w:jc w:val="both"/>
        <w:rPr>
          <w:rFonts w:ascii="Tahoma" w:hAnsi="Tahoma" w:cs="Tahoma"/>
          <w:sz w:val="20"/>
          <w:szCs w:val="20"/>
          <w:u w:val="single"/>
          <w:lang w:val="en-GB"/>
        </w:rPr>
      </w:pPr>
      <w:r w:rsidRPr="00651F19">
        <w:rPr>
          <w:rFonts w:ascii="Tahoma" w:hAnsi="Tahoma" w:cs="Tahoma"/>
          <w:sz w:val="20"/>
          <w:szCs w:val="20"/>
          <w:u w:val="single"/>
          <w:lang w:val="en-GB"/>
        </w:rPr>
        <w:t>International Studies</w:t>
      </w:r>
    </w:p>
    <w:p w:rsidR="00175510" w:rsidRPr="00651F19" w:rsidRDefault="00175510" w:rsidP="009A4EDE">
      <w:pPr>
        <w:spacing w:after="0" w:line="240" w:lineRule="atLeast"/>
        <w:jc w:val="both"/>
        <w:rPr>
          <w:rFonts w:ascii="Tahoma" w:hAnsi="Tahoma" w:cs="Tahoma"/>
          <w:sz w:val="20"/>
          <w:szCs w:val="20"/>
          <w:lang w:val="en-GB"/>
        </w:rPr>
      </w:pPr>
      <w:r w:rsidRPr="00496D82">
        <w:rPr>
          <w:rFonts w:ascii="Tahoma" w:hAnsi="Tahoma" w:cs="Tahoma"/>
          <w:sz w:val="20"/>
          <w:szCs w:val="20"/>
          <w:lang w:val="en-GB"/>
        </w:rPr>
        <w:t>Students must have passed at least five exams for a minimum of 30 ECTS credits in the core discipline areas of Law, Economics, Politics, Sociology and History.</w:t>
      </w:r>
    </w:p>
    <w:p w:rsidR="00175510" w:rsidRPr="00651F19" w:rsidRDefault="00175510" w:rsidP="009A4EDE">
      <w:pPr>
        <w:spacing w:after="0" w:line="240" w:lineRule="atLeast"/>
        <w:jc w:val="both"/>
        <w:rPr>
          <w:rFonts w:ascii="Tahoma" w:hAnsi="Tahoma" w:cs="Tahoma"/>
          <w:sz w:val="20"/>
          <w:szCs w:val="20"/>
          <w:lang w:val="en-GB"/>
        </w:rPr>
      </w:pPr>
      <w:r w:rsidRPr="00651F19">
        <w:rPr>
          <w:rFonts w:ascii="Tahoma" w:hAnsi="Tahoma" w:cs="Tahoma"/>
          <w:sz w:val="20"/>
          <w:szCs w:val="20"/>
          <w:lang w:val="en-GB"/>
        </w:rPr>
        <w:t xml:space="preserve">The MEIS Admissions Committee reserves the right to make a case by case evaluation of the student’s academic career when it is unclear whether he/she fulfils the above requirements. </w:t>
      </w:r>
    </w:p>
    <w:p w:rsidR="00184F89" w:rsidRPr="00651F19" w:rsidRDefault="00184F89" w:rsidP="003E0F4A">
      <w:pPr>
        <w:spacing w:before="60" w:after="60" w:line="240" w:lineRule="atLeast"/>
        <w:jc w:val="both"/>
        <w:rPr>
          <w:rFonts w:ascii="Tahoma" w:hAnsi="Tahoma" w:cs="Tahoma"/>
          <w:b/>
          <w:sz w:val="20"/>
          <w:szCs w:val="20"/>
          <w:lang w:val="en-GB"/>
        </w:rPr>
      </w:pPr>
    </w:p>
    <w:p w:rsidR="00184F89" w:rsidRPr="00651F19" w:rsidRDefault="00184F89" w:rsidP="003E0F4A">
      <w:pPr>
        <w:spacing w:before="60" w:after="60" w:line="240" w:lineRule="atLeast"/>
        <w:jc w:val="both"/>
        <w:rPr>
          <w:rFonts w:ascii="Tahoma" w:hAnsi="Tahoma" w:cs="Tahoma"/>
          <w:b/>
          <w:sz w:val="20"/>
          <w:szCs w:val="20"/>
          <w:lang w:val="en-GB"/>
        </w:rPr>
      </w:pPr>
      <w:r w:rsidRPr="00651F19">
        <w:rPr>
          <w:rFonts w:ascii="Tahoma" w:hAnsi="Tahoma" w:cs="Tahoma"/>
          <w:b/>
          <w:sz w:val="20"/>
          <w:szCs w:val="20"/>
          <w:lang w:val="en-GB"/>
        </w:rPr>
        <w:t>Services for disabled people</w:t>
      </w:r>
    </w:p>
    <w:p w:rsidR="00184F89" w:rsidRPr="00651F19" w:rsidRDefault="00511DC8" w:rsidP="003E0F4A">
      <w:pPr>
        <w:spacing w:after="0" w:line="240" w:lineRule="atLeast"/>
        <w:jc w:val="both"/>
        <w:rPr>
          <w:rFonts w:ascii="Tahoma" w:hAnsi="Tahoma" w:cs="Tahoma"/>
          <w:sz w:val="20"/>
          <w:szCs w:val="20"/>
          <w:lang w:val="en-GB"/>
        </w:rPr>
      </w:pPr>
      <w:hyperlink r:id="rId12" w:history="1">
        <w:r w:rsidR="00184F89" w:rsidRPr="00651F19">
          <w:rPr>
            <w:rFonts w:ascii="Tahoma" w:hAnsi="Tahoma" w:cs="Tahoma"/>
            <w:sz w:val="20"/>
            <w:szCs w:val="20"/>
            <w:lang w:val="en-US"/>
          </w:rPr>
          <w:t>http://www.unitn.it/en/incoming/21620/services-disabled-people</w:t>
        </w:r>
      </w:hyperlink>
    </w:p>
    <w:p w:rsidR="00184F89" w:rsidRPr="00651F19" w:rsidRDefault="00184F89" w:rsidP="003E0F4A">
      <w:pPr>
        <w:spacing w:before="60" w:after="60" w:line="240" w:lineRule="atLeast"/>
        <w:jc w:val="both"/>
        <w:rPr>
          <w:rFonts w:ascii="Tahoma" w:hAnsi="Tahoma" w:cs="Tahoma"/>
          <w:b/>
          <w:sz w:val="20"/>
          <w:szCs w:val="20"/>
          <w:lang w:val="en-GB"/>
        </w:rPr>
      </w:pPr>
      <w:bookmarkStart w:id="4" w:name="_Toc334101349"/>
      <w:bookmarkStart w:id="5" w:name="_Toc358620946"/>
    </w:p>
    <w:p w:rsidR="00184F89" w:rsidRPr="00651F19" w:rsidRDefault="00184F89" w:rsidP="003E0F4A">
      <w:pPr>
        <w:spacing w:before="60" w:after="60" w:line="240" w:lineRule="atLeast"/>
        <w:jc w:val="both"/>
        <w:rPr>
          <w:rFonts w:ascii="Tahoma" w:hAnsi="Tahoma" w:cs="Tahoma"/>
          <w:b/>
          <w:sz w:val="20"/>
          <w:szCs w:val="20"/>
          <w:lang w:val="en-GB"/>
        </w:rPr>
      </w:pPr>
      <w:r w:rsidRPr="00651F19">
        <w:rPr>
          <w:rFonts w:ascii="Tahoma" w:hAnsi="Tahoma" w:cs="Tahoma"/>
          <w:b/>
          <w:sz w:val="20"/>
          <w:szCs w:val="20"/>
          <w:lang w:val="en-GB"/>
        </w:rPr>
        <w:t>ESN (Erasmus Student Network)</w:t>
      </w:r>
      <w:bookmarkEnd w:id="4"/>
      <w:bookmarkEnd w:id="5"/>
      <w:r w:rsidRPr="00651F19">
        <w:rPr>
          <w:rFonts w:ascii="Tahoma" w:hAnsi="Tahoma" w:cs="Tahoma"/>
          <w:b/>
          <w:sz w:val="20"/>
          <w:szCs w:val="20"/>
          <w:lang w:val="en-GB"/>
        </w:rPr>
        <w:t xml:space="preserve"> </w:t>
      </w:r>
    </w:p>
    <w:p w:rsidR="00184F89" w:rsidRPr="00651F19" w:rsidRDefault="00184F89" w:rsidP="003E0F4A">
      <w:pPr>
        <w:spacing w:after="0" w:line="240" w:lineRule="atLeast"/>
        <w:jc w:val="both"/>
        <w:rPr>
          <w:rFonts w:ascii="Tahoma" w:hAnsi="Tahoma" w:cs="Tahoma"/>
          <w:sz w:val="20"/>
          <w:szCs w:val="20"/>
          <w:lang w:val="en-US"/>
        </w:rPr>
      </w:pPr>
      <w:r w:rsidRPr="00651F19">
        <w:rPr>
          <w:rFonts w:ascii="Tahoma" w:hAnsi="Tahoma" w:cs="Tahoma"/>
          <w:sz w:val="20"/>
          <w:szCs w:val="20"/>
          <w:lang w:val="en-US"/>
        </w:rPr>
        <w:t xml:space="preserve">ESN Trento team support Erasmus+ students encouraging social interaction of students spending part of their study period at Trento University, providing help and advice. For further information visit their website </w:t>
      </w:r>
      <w:hyperlink r:id="rId13" w:history="1">
        <w:r w:rsidRPr="00651F19">
          <w:rPr>
            <w:rFonts w:ascii="Tahoma" w:hAnsi="Tahoma" w:cs="Tahoma"/>
            <w:sz w:val="20"/>
            <w:szCs w:val="20"/>
            <w:lang w:val="en-US"/>
          </w:rPr>
          <w:t>http://www.esntrento.it</w:t>
        </w:r>
      </w:hyperlink>
      <w:r w:rsidRPr="00651F19">
        <w:rPr>
          <w:rFonts w:ascii="Tahoma" w:hAnsi="Tahoma" w:cs="Tahoma"/>
          <w:sz w:val="20"/>
          <w:szCs w:val="20"/>
          <w:lang w:val="en-US"/>
        </w:rPr>
        <w:t xml:space="preserve"> or contact them </w:t>
      </w:r>
      <w:r w:rsidR="003E0F4A" w:rsidRPr="00651F19">
        <w:rPr>
          <w:rFonts w:ascii="Tahoma" w:hAnsi="Tahoma" w:cs="Tahoma"/>
          <w:sz w:val="20"/>
          <w:szCs w:val="20"/>
          <w:lang w:val="en-US"/>
        </w:rPr>
        <w:t>(</w:t>
      </w:r>
      <w:hyperlink r:id="rId14" w:history="1">
        <w:r w:rsidRPr="00651F19">
          <w:rPr>
            <w:rFonts w:ascii="Tahoma" w:hAnsi="Tahoma" w:cs="Tahoma"/>
            <w:sz w:val="20"/>
            <w:szCs w:val="20"/>
            <w:lang w:val="en-US"/>
          </w:rPr>
          <w:t>Trento@esn.it</w:t>
        </w:r>
      </w:hyperlink>
      <w:r w:rsidR="003E0F4A" w:rsidRPr="00651F19">
        <w:rPr>
          <w:rFonts w:ascii="Tahoma" w:hAnsi="Tahoma" w:cs="Tahoma"/>
          <w:sz w:val="20"/>
          <w:szCs w:val="20"/>
          <w:lang w:val="en-US"/>
        </w:rPr>
        <w:t>)</w:t>
      </w:r>
      <w:r w:rsidRPr="00651F19">
        <w:rPr>
          <w:rFonts w:ascii="Tahoma" w:hAnsi="Tahoma" w:cs="Tahoma"/>
          <w:sz w:val="20"/>
          <w:szCs w:val="20"/>
          <w:lang w:val="en-US"/>
        </w:rPr>
        <w:t>.</w:t>
      </w:r>
    </w:p>
    <w:p w:rsidR="008B19DC" w:rsidRPr="00651F19" w:rsidRDefault="008B19DC" w:rsidP="003E0F4A">
      <w:pPr>
        <w:pStyle w:val="Nadpis2"/>
        <w:rPr>
          <w:rFonts w:ascii="Tahoma" w:hAnsi="Tahoma" w:cs="Tahoma"/>
        </w:rPr>
      </w:pPr>
    </w:p>
    <w:p w:rsidR="00757E51" w:rsidRPr="00651F19" w:rsidRDefault="00A5407F" w:rsidP="003E0F4A">
      <w:pPr>
        <w:pStyle w:val="Nadpis2"/>
        <w:rPr>
          <w:rFonts w:ascii="Tahoma" w:hAnsi="Tahoma" w:cs="Tahoma"/>
        </w:rPr>
      </w:pPr>
      <w:r w:rsidRPr="00651F19">
        <w:rPr>
          <w:rFonts w:ascii="Tahoma" w:hAnsi="Tahoma" w:cs="Tahoma"/>
          <w:highlight w:val="lightGray"/>
        </w:rPr>
        <w:t>A</w:t>
      </w:r>
      <w:r w:rsidR="00757E51" w:rsidRPr="00651F19">
        <w:rPr>
          <w:rFonts w:ascii="Tahoma" w:hAnsi="Tahoma" w:cs="Tahoma"/>
          <w:highlight w:val="lightGray"/>
        </w:rPr>
        <w:t>dmission</w:t>
      </w:r>
      <w:bookmarkEnd w:id="3"/>
    </w:p>
    <w:p w:rsidR="004B3FD6" w:rsidRDefault="00757E51" w:rsidP="00FC285A">
      <w:pPr>
        <w:autoSpaceDE w:val="0"/>
        <w:autoSpaceDN w:val="0"/>
        <w:adjustRightInd w:val="0"/>
        <w:spacing w:after="0" w:line="240" w:lineRule="atLeast"/>
        <w:jc w:val="both"/>
        <w:rPr>
          <w:rFonts w:ascii="Tahoma" w:hAnsi="Tahoma" w:cs="Tahoma"/>
          <w:sz w:val="20"/>
          <w:szCs w:val="20"/>
          <w:lang w:val="en-GB"/>
        </w:rPr>
      </w:pPr>
      <w:r w:rsidRPr="00651F19">
        <w:rPr>
          <w:rFonts w:ascii="Tahoma" w:hAnsi="Tahoma" w:cs="Tahoma"/>
          <w:sz w:val="20"/>
          <w:szCs w:val="20"/>
          <w:lang w:val="en-GB"/>
        </w:rPr>
        <w:t xml:space="preserve">Admission at Trento University is sent through an e-mail notice of acceptance by the </w:t>
      </w:r>
      <w:r w:rsidR="00457D88" w:rsidRPr="00651F19">
        <w:rPr>
          <w:rFonts w:ascii="Tahoma" w:hAnsi="Tahoma" w:cs="Tahoma"/>
          <w:sz w:val="20"/>
          <w:szCs w:val="20"/>
          <w:lang w:val="en-GB"/>
        </w:rPr>
        <w:t xml:space="preserve">Staff </w:t>
      </w:r>
      <w:r w:rsidR="0023585E" w:rsidRPr="00651F19">
        <w:rPr>
          <w:rFonts w:ascii="Tahoma" w:hAnsi="Tahoma" w:cs="Tahoma"/>
          <w:sz w:val="20"/>
          <w:szCs w:val="20"/>
          <w:lang w:val="en-GB"/>
        </w:rPr>
        <w:t xml:space="preserve">for </w:t>
      </w:r>
      <w:r w:rsidR="00457D88" w:rsidRPr="00651F19">
        <w:rPr>
          <w:rFonts w:ascii="Tahoma" w:hAnsi="Tahoma" w:cs="Tahoma"/>
          <w:sz w:val="20"/>
          <w:szCs w:val="20"/>
          <w:lang w:val="en-GB"/>
        </w:rPr>
        <w:t xml:space="preserve">International </w:t>
      </w:r>
      <w:r w:rsidR="00DE1D5C" w:rsidRPr="00651F19">
        <w:rPr>
          <w:rFonts w:ascii="Tahoma" w:hAnsi="Tahoma" w:cs="Tahoma"/>
          <w:sz w:val="20"/>
          <w:szCs w:val="20"/>
          <w:lang w:val="en-GB"/>
        </w:rPr>
        <w:t xml:space="preserve">Activities </w:t>
      </w:r>
      <w:r w:rsidR="00457D88" w:rsidRPr="00651F19">
        <w:rPr>
          <w:rFonts w:ascii="Tahoma" w:hAnsi="Tahoma" w:cs="Tahoma"/>
          <w:sz w:val="20"/>
          <w:szCs w:val="20"/>
          <w:lang w:val="en-GB"/>
        </w:rPr>
        <w:t>within</w:t>
      </w:r>
      <w:r w:rsidR="004B3FD6" w:rsidRPr="00651F19">
        <w:rPr>
          <w:rFonts w:ascii="Tahoma" w:hAnsi="Tahoma" w:cs="Tahoma"/>
          <w:sz w:val="20"/>
          <w:szCs w:val="20"/>
          <w:lang w:val="en-GB"/>
        </w:rPr>
        <w:t>:</w:t>
      </w:r>
    </w:p>
    <w:p w:rsidR="00AE35E7" w:rsidRPr="00651F19" w:rsidRDefault="00AE35E7" w:rsidP="00FC285A">
      <w:pPr>
        <w:autoSpaceDE w:val="0"/>
        <w:autoSpaceDN w:val="0"/>
        <w:adjustRightInd w:val="0"/>
        <w:spacing w:after="0" w:line="240" w:lineRule="atLeast"/>
        <w:jc w:val="both"/>
        <w:rPr>
          <w:rFonts w:ascii="Tahoma" w:hAnsi="Tahoma" w:cs="Tahoma"/>
          <w:sz w:val="20"/>
          <w:szCs w:val="20"/>
          <w:lang w:val="en-GB"/>
        </w:rPr>
      </w:pPr>
    </w:p>
    <w:p w:rsidR="004B3FD6" w:rsidRPr="00651F19" w:rsidRDefault="00CE6BDD" w:rsidP="00FC285A">
      <w:pPr>
        <w:pStyle w:val="Odstavecseseznamem"/>
        <w:numPr>
          <w:ilvl w:val="0"/>
          <w:numId w:val="9"/>
        </w:numPr>
        <w:autoSpaceDE w:val="0"/>
        <w:autoSpaceDN w:val="0"/>
        <w:adjustRightInd w:val="0"/>
        <w:spacing w:after="0" w:line="240" w:lineRule="atLeast"/>
        <w:ind w:left="0" w:firstLine="284"/>
        <w:rPr>
          <w:rFonts w:ascii="Tahoma" w:hAnsi="Tahoma" w:cs="Tahoma"/>
          <w:b/>
          <w:sz w:val="20"/>
          <w:szCs w:val="20"/>
          <w:lang w:val="en-GB"/>
        </w:rPr>
      </w:pPr>
      <w:r>
        <w:rPr>
          <w:rFonts w:ascii="Tahoma" w:hAnsi="Tahoma" w:cs="Tahoma"/>
          <w:b/>
          <w:sz w:val="20"/>
          <w:szCs w:val="20"/>
          <w:lang w:val="en-GB"/>
        </w:rPr>
        <w:t>July, 1</w:t>
      </w:r>
      <w:r w:rsidR="00757E51" w:rsidRPr="00651F19">
        <w:rPr>
          <w:rFonts w:ascii="Tahoma" w:hAnsi="Tahoma" w:cs="Tahoma"/>
          <w:b/>
          <w:sz w:val="20"/>
          <w:szCs w:val="20"/>
          <w:lang w:val="en-GB"/>
        </w:rPr>
        <w:t>0</w:t>
      </w:r>
      <w:r w:rsidR="00757E51" w:rsidRPr="00651F19">
        <w:rPr>
          <w:rFonts w:ascii="Tahoma" w:hAnsi="Tahoma" w:cs="Tahoma"/>
          <w:b/>
          <w:sz w:val="20"/>
          <w:szCs w:val="20"/>
          <w:vertAlign w:val="superscript"/>
          <w:lang w:val="en-GB"/>
        </w:rPr>
        <w:t>th</w:t>
      </w:r>
      <w:r w:rsidR="00757E51" w:rsidRPr="00651F19">
        <w:rPr>
          <w:rFonts w:ascii="Tahoma" w:hAnsi="Tahoma" w:cs="Tahoma"/>
          <w:b/>
          <w:sz w:val="20"/>
          <w:szCs w:val="20"/>
          <w:lang w:val="en-GB"/>
        </w:rPr>
        <w:t xml:space="preserve"> 201</w:t>
      </w:r>
      <w:r w:rsidR="004B3FD6" w:rsidRPr="00651F19">
        <w:rPr>
          <w:rFonts w:ascii="Tahoma" w:hAnsi="Tahoma" w:cs="Tahoma"/>
          <w:b/>
          <w:sz w:val="20"/>
          <w:szCs w:val="20"/>
          <w:lang w:val="en-GB"/>
        </w:rPr>
        <w:t>4 for Fall/Winter term and full academic year;</w:t>
      </w:r>
    </w:p>
    <w:p w:rsidR="004B3FD6" w:rsidRDefault="00FB4AB6" w:rsidP="00FC285A">
      <w:pPr>
        <w:pStyle w:val="Odstavecseseznamem"/>
        <w:numPr>
          <w:ilvl w:val="0"/>
          <w:numId w:val="9"/>
        </w:numPr>
        <w:autoSpaceDE w:val="0"/>
        <w:autoSpaceDN w:val="0"/>
        <w:adjustRightInd w:val="0"/>
        <w:spacing w:after="0" w:line="240" w:lineRule="atLeast"/>
        <w:ind w:left="0" w:firstLine="284"/>
        <w:rPr>
          <w:rFonts w:ascii="Tahoma" w:hAnsi="Tahoma" w:cs="Tahoma"/>
          <w:b/>
          <w:sz w:val="20"/>
          <w:szCs w:val="20"/>
          <w:lang w:val="en-GB"/>
        </w:rPr>
      </w:pPr>
      <w:r>
        <w:rPr>
          <w:rFonts w:ascii="Tahoma" w:hAnsi="Tahoma" w:cs="Tahoma"/>
          <w:b/>
          <w:sz w:val="20"/>
          <w:szCs w:val="20"/>
          <w:lang w:val="en-GB"/>
        </w:rPr>
        <w:t>November, 20</w:t>
      </w:r>
      <w:r w:rsidRPr="00651F19">
        <w:rPr>
          <w:rFonts w:ascii="Tahoma" w:hAnsi="Tahoma" w:cs="Tahoma"/>
          <w:b/>
          <w:sz w:val="20"/>
          <w:szCs w:val="20"/>
          <w:vertAlign w:val="superscript"/>
          <w:lang w:val="en-GB"/>
        </w:rPr>
        <w:t>th</w:t>
      </w:r>
      <w:r w:rsidR="004B3FD6" w:rsidRPr="00651F19">
        <w:rPr>
          <w:rFonts w:ascii="Tahoma" w:hAnsi="Tahoma" w:cs="Tahoma"/>
          <w:b/>
          <w:sz w:val="20"/>
          <w:szCs w:val="20"/>
          <w:lang w:val="en-GB"/>
        </w:rPr>
        <w:t xml:space="preserve"> 2014 for Spring/Summer term.</w:t>
      </w:r>
    </w:p>
    <w:p w:rsidR="00AE35E7" w:rsidRPr="00651F19" w:rsidRDefault="00AE35E7" w:rsidP="00AE35E7">
      <w:pPr>
        <w:pStyle w:val="Odstavecseseznamem"/>
        <w:autoSpaceDE w:val="0"/>
        <w:autoSpaceDN w:val="0"/>
        <w:adjustRightInd w:val="0"/>
        <w:spacing w:after="0" w:line="240" w:lineRule="atLeast"/>
        <w:ind w:left="284"/>
        <w:rPr>
          <w:rFonts w:ascii="Tahoma" w:hAnsi="Tahoma" w:cs="Tahoma"/>
          <w:b/>
          <w:sz w:val="20"/>
          <w:szCs w:val="20"/>
          <w:lang w:val="en-GB"/>
        </w:rPr>
      </w:pPr>
    </w:p>
    <w:p w:rsidR="00757E51" w:rsidRPr="00651F19" w:rsidRDefault="00757E51" w:rsidP="003E0F4A">
      <w:pPr>
        <w:autoSpaceDE w:val="0"/>
        <w:autoSpaceDN w:val="0"/>
        <w:adjustRightInd w:val="0"/>
        <w:spacing w:line="240" w:lineRule="atLeast"/>
        <w:jc w:val="both"/>
        <w:rPr>
          <w:rFonts w:ascii="Tahoma" w:hAnsi="Tahoma" w:cs="Tahoma"/>
          <w:sz w:val="20"/>
          <w:szCs w:val="20"/>
          <w:lang w:val="en-US"/>
        </w:rPr>
      </w:pPr>
      <w:r w:rsidRPr="00651F19">
        <w:rPr>
          <w:rFonts w:ascii="Tahoma" w:hAnsi="Tahoma" w:cs="Tahoma"/>
          <w:sz w:val="20"/>
          <w:szCs w:val="20"/>
          <w:lang w:val="en-GB"/>
        </w:rPr>
        <w:t xml:space="preserve">Students who ask for the </w:t>
      </w:r>
      <w:r w:rsidR="009C45F5" w:rsidRPr="00651F19">
        <w:rPr>
          <w:rFonts w:ascii="Tahoma" w:hAnsi="Tahoma" w:cs="Tahoma"/>
          <w:sz w:val="20"/>
          <w:szCs w:val="20"/>
          <w:lang w:val="en-GB"/>
        </w:rPr>
        <w:t xml:space="preserve">Opera Universitaria </w:t>
      </w:r>
      <w:r w:rsidRPr="00651F19">
        <w:rPr>
          <w:rFonts w:ascii="Tahoma" w:hAnsi="Tahoma" w:cs="Tahoma"/>
          <w:sz w:val="20"/>
          <w:szCs w:val="20"/>
          <w:lang w:val="en-GB"/>
        </w:rPr>
        <w:t xml:space="preserve">accommodation will get information on the assignation </w:t>
      </w:r>
      <w:r w:rsidR="0034442B" w:rsidRPr="00651F19">
        <w:rPr>
          <w:rFonts w:ascii="Tahoma" w:hAnsi="Tahoma" w:cs="Tahoma"/>
          <w:sz w:val="20"/>
          <w:szCs w:val="20"/>
          <w:lang w:val="en-GB"/>
        </w:rPr>
        <w:t xml:space="preserve">by the </w:t>
      </w:r>
      <w:r w:rsidR="00920C01">
        <w:rPr>
          <w:rFonts w:ascii="Tahoma" w:hAnsi="Tahoma" w:cs="Tahoma"/>
          <w:sz w:val="20"/>
          <w:szCs w:val="20"/>
          <w:lang w:val="en-GB"/>
        </w:rPr>
        <w:t>Welcome Office</w:t>
      </w:r>
      <w:r w:rsidR="0034442B" w:rsidRPr="00651F19">
        <w:rPr>
          <w:rFonts w:ascii="Tahoma" w:hAnsi="Tahoma" w:cs="Tahoma"/>
          <w:sz w:val="20"/>
          <w:szCs w:val="20"/>
          <w:lang w:val="en-GB"/>
        </w:rPr>
        <w:t xml:space="preserve">. </w:t>
      </w:r>
    </w:p>
    <w:p w:rsidR="009C45F5" w:rsidRPr="00651F19" w:rsidRDefault="0034442B" w:rsidP="003E0F4A">
      <w:pPr>
        <w:spacing w:line="240" w:lineRule="atLeast"/>
        <w:jc w:val="both"/>
        <w:rPr>
          <w:rFonts w:ascii="Tahoma" w:hAnsi="Tahoma" w:cs="Tahoma"/>
          <w:sz w:val="20"/>
          <w:szCs w:val="20"/>
          <w:lang w:val="en-GB"/>
        </w:rPr>
      </w:pPr>
      <w:r w:rsidRPr="00651F19">
        <w:rPr>
          <w:rFonts w:ascii="Tahoma" w:hAnsi="Tahoma" w:cs="Tahoma"/>
          <w:sz w:val="20"/>
          <w:szCs w:val="20"/>
          <w:lang w:val="en-US"/>
        </w:rPr>
        <w:t>Information on the stay and documents such as the official enrolment and the personal student number will be given to the students during the check-in</w:t>
      </w:r>
      <w:r w:rsidR="00457D88" w:rsidRPr="00651F19">
        <w:rPr>
          <w:rFonts w:ascii="Tahoma" w:hAnsi="Tahoma" w:cs="Tahoma"/>
          <w:sz w:val="20"/>
          <w:szCs w:val="20"/>
          <w:lang w:val="en-US"/>
        </w:rPr>
        <w:t>.</w:t>
      </w:r>
    </w:p>
    <w:p w:rsidR="00297B19" w:rsidRPr="00651F19" w:rsidRDefault="00865700" w:rsidP="001C42CE">
      <w:pPr>
        <w:spacing w:line="240" w:lineRule="atLeast"/>
        <w:jc w:val="both"/>
        <w:rPr>
          <w:rFonts w:ascii="Tahoma" w:hAnsi="Tahoma" w:cs="Tahoma"/>
          <w:sz w:val="20"/>
          <w:szCs w:val="20"/>
          <w:lang w:val="en-GB"/>
        </w:rPr>
      </w:pPr>
      <w:r w:rsidRPr="00651F19">
        <w:rPr>
          <w:rFonts w:ascii="Tahoma" w:hAnsi="Tahoma" w:cs="Tahoma"/>
          <w:sz w:val="20"/>
          <w:szCs w:val="20"/>
          <w:lang w:val="en-GB"/>
        </w:rPr>
        <w:lastRenderedPageBreak/>
        <w:t xml:space="preserve">We warmly recommend all the students to take note of the </w:t>
      </w:r>
      <w:r w:rsidR="00757E51" w:rsidRPr="00651F19">
        <w:rPr>
          <w:rFonts w:ascii="Tahoma" w:hAnsi="Tahoma" w:cs="Tahoma"/>
          <w:b/>
          <w:sz w:val="20"/>
          <w:szCs w:val="20"/>
          <w:lang w:val="en-GB"/>
        </w:rPr>
        <w:t>UserId</w:t>
      </w:r>
      <w:r w:rsidR="00757E51" w:rsidRPr="00651F19">
        <w:rPr>
          <w:rFonts w:ascii="Tahoma" w:hAnsi="Tahoma" w:cs="Tahoma"/>
          <w:sz w:val="20"/>
          <w:szCs w:val="20"/>
          <w:lang w:val="en-GB"/>
        </w:rPr>
        <w:t xml:space="preserve"> and </w:t>
      </w:r>
      <w:r w:rsidR="0023585E" w:rsidRPr="00651F19">
        <w:rPr>
          <w:rFonts w:ascii="Tahoma" w:hAnsi="Tahoma" w:cs="Tahoma"/>
          <w:b/>
          <w:sz w:val="20"/>
          <w:szCs w:val="20"/>
          <w:lang w:val="en-GB"/>
        </w:rPr>
        <w:t>P</w:t>
      </w:r>
      <w:r w:rsidR="00757E51" w:rsidRPr="00651F19">
        <w:rPr>
          <w:rFonts w:ascii="Tahoma" w:hAnsi="Tahoma" w:cs="Tahoma"/>
          <w:b/>
          <w:sz w:val="20"/>
          <w:szCs w:val="20"/>
          <w:lang w:val="en-GB"/>
        </w:rPr>
        <w:t>assword</w:t>
      </w:r>
      <w:r w:rsidR="00757E51" w:rsidRPr="00651F19">
        <w:rPr>
          <w:rFonts w:ascii="Tahoma" w:hAnsi="Tahoma" w:cs="Tahoma"/>
          <w:sz w:val="20"/>
          <w:szCs w:val="20"/>
          <w:lang w:val="en-GB"/>
        </w:rPr>
        <w:t xml:space="preserve"> </w:t>
      </w:r>
      <w:r w:rsidR="0034442B" w:rsidRPr="00651F19">
        <w:rPr>
          <w:rFonts w:ascii="Tahoma" w:hAnsi="Tahoma" w:cs="Tahoma"/>
          <w:sz w:val="20"/>
          <w:szCs w:val="20"/>
          <w:lang w:val="en-GB"/>
        </w:rPr>
        <w:t xml:space="preserve">received </w:t>
      </w:r>
      <w:r w:rsidRPr="00651F19">
        <w:rPr>
          <w:rFonts w:ascii="Tahoma" w:hAnsi="Tahoma" w:cs="Tahoma"/>
          <w:sz w:val="20"/>
          <w:szCs w:val="20"/>
          <w:lang w:val="en-GB"/>
        </w:rPr>
        <w:t xml:space="preserve">by </w:t>
      </w:r>
      <w:r w:rsidR="00757E51" w:rsidRPr="00651F19">
        <w:rPr>
          <w:rFonts w:ascii="Tahoma" w:hAnsi="Tahoma" w:cs="Tahoma"/>
          <w:sz w:val="20"/>
          <w:szCs w:val="20"/>
          <w:lang w:val="en-GB"/>
        </w:rPr>
        <w:t>Trento University</w:t>
      </w:r>
      <w:r w:rsidRPr="00651F19">
        <w:rPr>
          <w:rFonts w:ascii="Tahoma" w:hAnsi="Tahoma" w:cs="Tahoma"/>
          <w:sz w:val="20"/>
          <w:szCs w:val="20"/>
          <w:lang w:val="en-GB"/>
        </w:rPr>
        <w:t xml:space="preserve"> IT </w:t>
      </w:r>
      <w:r w:rsidR="0023585E" w:rsidRPr="00651F19">
        <w:rPr>
          <w:rFonts w:ascii="Tahoma" w:hAnsi="Tahoma" w:cs="Tahoma"/>
          <w:sz w:val="20"/>
          <w:szCs w:val="20"/>
          <w:lang w:val="en-GB"/>
        </w:rPr>
        <w:t>S</w:t>
      </w:r>
      <w:r w:rsidR="00457D88" w:rsidRPr="00651F19">
        <w:rPr>
          <w:rFonts w:ascii="Tahoma" w:hAnsi="Tahoma" w:cs="Tahoma"/>
          <w:sz w:val="20"/>
          <w:szCs w:val="20"/>
          <w:lang w:val="en-GB"/>
        </w:rPr>
        <w:t xml:space="preserve">ystem </w:t>
      </w:r>
      <w:r w:rsidRPr="00651F19">
        <w:rPr>
          <w:rFonts w:ascii="Tahoma" w:hAnsi="Tahoma" w:cs="Tahoma"/>
          <w:sz w:val="20"/>
          <w:szCs w:val="20"/>
          <w:lang w:val="en-GB"/>
        </w:rPr>
        <w:t xml:space="preserve">during their registration since they will </w:t>
      </w:r>
      <w:r w:rsidR="00757E51" w:rsidRPr="00651F19">
        <w:rPr>
          <w:rFonts w:ascii="Tahoma" w:hAnsi="Tahoma" w:cs="Tahoma"/>
          <w:sz w:val="20"/>
          <w:szCs w:val="20"/>
          <w:lang w:val="en-GB"/>
        </w:rPr>
        <w:t xml:space="preserve">need them at </w:t>
      </w:r>
      <w:r w:rsidRPr="00651F19">
        <w:rPr>
          <w:rFonts w:ascii="Tahoma" w:hAnsi="Tahoma" w:cs="Tahoma"/>
          <w:sz w:val="20"/>
          <w:szCs w:val="20"/>
          <w:lang w:val="en-GB"/>
        </w:rPr>
        <w:t xml:space="preserve">the arrival </w:t>
      </w:r>
      <w:r w:rsidR="00757E51" w:rsidRPr="00651F19">
        <w:rPr>
          <w:rFonts w:ascii="Tahoma" w:hAnsi="Tahoma" w:cs="Tahoma"/>
          <w:sz w:val="20"/>
          <w:szCs w:val="20"/>
          <w:lang w:val="en-GB"/>
        </w:rPr>
        <w:t xml:space="preserve">and during </w:t>
      </w:r>
      <w:r w:rsidRPr="00651F19">
        <w:rPr>
          <w:rFonts w:ascii="Tahoma" w:hAnsi="Tahoma" w:cs="Tahoma"/>
          <w:sz w:val="20"/>
          <w:szCs w:val="20"/>
          <w:lang w:val="en-GB"/>
        </w:rPr>
        <w:t xml:space="preserve">the </w:t>
      </w:r>
      <w:r w:rsidR="00757E51" w:rsidRPr="00651F19">
        <w:rPr>
          <w:rFonts w:ascii="Tahoma" w:hAnsi="Tahoma" w:cs="Tahoma"/>
          <w:sz w:val="20"/>
          <w:szCs w:val="20"/>
          <w:lang w:val="en-GB"/>
        </w:rPr>
        <w:t>Erasmus</w:t>
      </w:r>
      <w:r w:rsidR="0008575B" w:rsidRPr="00651F19">
        <w:rPr>
          <w:rFonts w:ascii="Tahoma" w:hAnsi="Tahoma" w:cs="Tahoma"/>
          <w:sz w:val="20"/>
          <w:szCs w:val="20"/>
          <w:lang w:val="en-GB"/>
        </w:rPr>
        <w:t>+</w:t>
      </w:r>
      <w:bookmarkStart w:id="6" w:name="_Toc302717227"/>
      <w:r w:rsidR="001C42CE" w:rsidRPr="00651F19">
        <w:rPr>
          <w:rFonts w:ascii="Tahoma" w:hAnsi="Tahoma" w:cs="Tahoma"/>
          <w:sz w:val="20"/>
          <w:szCs w:val="20"/>
          <w:lang w:val="en-GB"/>
        </w:rPr>
        <w:t xml:space="preserve"> studying period.</w:t>
      </w:r>
      <w:r w:rsidR="00297B19" w:rsidRPr="00651F19">
        <w:rPr>
          <w:rFonts w:ascii="Tahoma" w:eastAsia="Times New Roman" w:hAnsi="Tahoma" w:cs="Tahoma"/>
          <w:b/>
          <w:bCs/>
          <w:kern w:val="32"/>
          <w:szCs w:val="32"/>
          <w:lang w:val="en-US" w:eastAsia="it-IT"/>
        </w:rPr>
        <w:br w:type="page"/>
      </w:r>
    </w:p>
    <w:bookmarkEnd w:id="6"/>
    <w:p w:rsidR="00372126" w:rsidRPr="00651F19" w:rsidRDefault="00372126" w:rsidP="003E0F4A">
      <w:pPr>
        <w:spacing w:after="0" w:line="240" w:lineRule="atLeast"/>
        <w:jc w:val="both"/>
        <w:rPr>
          <w:rFonts w:ascii="Tahoma" w:hAnsi="Tahoma" w:cs="Tahoma"/>
          <w:b/>
          <w:sz w:val="24"/>
          <w:szCs w:val="24"/>
          <w:lang w:val="en-US"/>
        </w:rPr>
        <w:sectPr w:rsidR="00372126" w:rsidRPr="00651F19" w:rsidSect="007A18AE">
          <w:footerReference w:type="default" r:id="rId15"/>
          <w:pgSz w:w="11906" w:h="16838"/>
          <w:pgMar w:top="1418" w:right="1134" w:bottom="1134" w:left="709" w:header="709" w:footer="709" w:gutter="0"/>
          <w:cols w:space="708"/>
          <w:docGrid w:linePitch="360"/>
        </w:sectPr>
      </w:pPr>
    </w:p>
    <w:p w:rsidR="00757E51" w:rsidRPr="00651F19" w:rsidRDefault="00044ECF" w:rsidP="003E0F4A">
      <w:pPr>
        <w:spacing w:after="0" w:line="240" w:lineRule="atLeast"/>
        <w:jc w:val="both"/>
        <w:rPr>
          <w:rFonts w:ascii="Tahoma" w:hAnsi="Tahoma" w:cs="Tahoma"/>
          <w:b/>
          <w:sz w:val="24"/>
          <w:szCs w:val="24"/>
          <w:lang w:val="en-GB"/>
        </w:rPr>
      </w:pPr>
      <w:r w:rsidRPr="00651F19">
        <w:rPr>
          <w:rFonts w:ascii="Tahoma" w:hAnsi="Tahoma" w:cs="Tahoma"/>
          <w:b/>
          <w:sz w:val="24"/>
          <w:szCs w:val="24"/>
          <w:lang w:val="en-GB"/>
        </w:rPr>
        <w:lastRenderedPageBreak/>
        <w:t>ERASMUS</w:t>
      </w:r>
      <w:r w:rsidR="00B622E0" w:rsidRPr="00651F19">
        <w:rPr>
          <w:rFonts w:ascii="Tahoma" w:hAnsi="Tahoma" w:cs="Tahoma"/>
          <w:b/>
          <w:sz w:val="24"/>
          <w:szCs w:val="24"/>
          <w:lang w:val="en-GB"/>
        </w:rPr>
        <w:t>+</w:t>
      </w:r>
      <w:r w:rsidRPr="00651F19">
        <w:rPr>
          <w:rFonts w:ascii="Tahoma" w:hAnsi="Tahoma" w:cs="Tahoma"/>
          <w:b/>
          <w:sz w:val="24"/>
          <w:szCs w:val="24"/>
          <w:lang w:val="en-GB"/>
        </w:rPr>
        <w:t xml:space="preserve"> CONTACTS</w:t>
      </w:r>
    </w:p>
    <w:tbl>
      <w:tblPr>
        <w:tblStyle w:val="Mkatabulky"/>
        <w:tblpPr w:leftFromText="141" w:rightFromText="141" w:vertAnchor="text" w:horzAnchor="margin" w:tblpY="432"/>
        <w:tblW w:w="0" w:type="auto"/>
        <w:tblLook w:val="04A0" w:firstRow="1" w:lastRow="0" w:firstColumn="1" w:lastColumn="0" w:noHBand="0" w:noVBand="1"/>
      </w:tblPr>
      <w:tblGrid>
        <w:gridCol w:w="1748"/>
        <w:gridCol w:w="4195"/>
        <w:gridCol w:w="1820"/>
        <w:gridCol w:w="4172"/>
        <w:gridCol w:w="2567"/>
      </w:tblGrid>
      <w:tr w:rsidR="00044ECF" w:rsidRPr="006D6050" w:rsidTr="00785665">
        <w:tc>
          <w:tcPr>
            <w:tcW w:w="1748" w:type="dxa"/>
            <w:shd w:val="pct25" w:color="auto" w:fill="auto"/>
            <w:vAlign w:val="center"/>
          </w:tcPr>
          <w:p w:rsidR="00044ECF" w:rsidRPr="006D6050" w:rsidRDefault="00986C7D" w:rsidP="003E0F4A">
            <w:pPr>
              <w:jc w:val="both"/>
              <w:rPr>
                <w:rFonts w:ascii="Tahoma" w:hAnsi="Tahoma" w:cs="Tahoma"/>
                <w:b/>
                <w:sz w:val="20"/>
                <w:szCs w:val="20"/>
              </w:rPr>
            </w:pPr>
            <w:r w:rsidRPr="006D6050">
              <w:rPr>
                <w:rFonts w:ascii="Tahoma" w:hAnsi="Tahoma" w:cs="Tahoma"/>
                <w:b/>
                <w:sz w:val="20"/>
                <w:szCs w:val="20"/>
              </w:rPr>
              <w:t>AREA</w:t>
            </w:r>
          </w:p>
        </w:tc>
        <w:tc>
          <w:tcPr>
            <w:tcW w:w="4195" w:type="dxa"/>
            <w:tcBorders>
              <w:bottom w:val="single" w:sz="4" w:space="0" w:color="auto"/>
            </w:tcBorders>
            <w:shd w:val="pct25" w:color="auto" w:fill="auto"/>
            <w:vAlign w:val="center"/>
          </w:tcPr>
          <w:p w:rsidR="00044ECF" w:rsidRPr="006D6050" w:rsidRDefault="00044ECF" w:rsidP="003E0F4A">
            <w:pPr>
              <w:jc w:val="both"/>
              <w:rPr>
                <w:rFonts w:ascii="Tahoma" w:hAnsi="Tahoma" w:cs="Tahoma"/>
                <w:b/>
                <w:sz w:val="20"/>
                <w:szCs w:val="20"/>
              </w:rPr>
            </w:pPr>
            <w:r w:rsidRPr="006D6050">
              <w:rPr>
                <w:rFonts w:ascii="Tahoma" w:hAnsi="Tahoma" w:cs="Tahoma"/>
                <w:b/>
                <w:sz w:val="20"/>
                <w:szCs w:val="20"/>
              </w:rPr>
              <w:t>Department/Faculty/School/Centre</w:t>
            </w:r>
          </w:p>
        </w:tc>
        <w:tc>
          <w:tcPr>
            <w:tcW w:w="1820" w:type="dxa"/>
            <w:shd w:val="pct25" w:color="auto" w:fill="auto"/>
            <w:vAlign w:val="center"/>
          </w:tcPr>
          <w:p w:rsidR="00044ECF" w:rsidRPr="006D6050" w:rsidRDefault="00044ECF" w:rsidP="003E0F4A">
            <w:pPr>
              <w:spacing w:line="276" w:lineRule="auto"/>
              <w:jc w:val="both"/>
              <w:rPr>
                <w:rFonts w:ascii="Tahoma" w:hAnsi="Tahoma" w:cs="Tahoma"/>
                <w:b/>
                <w:sz w:val="20"/>
                <w:szCs w:val="20"/>
              </w:rPr>
            </w:pPr>
            <w:r w:rsidRPr="006D6050">
              <w:rPr>
                <w:rFonts w:ascii="Tahoma" w:hAnsi="Tahoma" w:cs="Tahoma"/>
                <w:b/>
                <w:sz w:val="20"/>
                <w:szCs w:val="20"/>
              </w:rPr>
              <w:t>Erasmus</w:t>
            </w:r>
            <w:r w:rsidR="00A01CE8" w:rsidRPr="006D6050">
              <w:rPr>
                <w:rFonts w:ascii="Tahoma" w:hAnsi="Tahoma" w:cs="Tahoma"/>
                <w:b/>
                <w:sz w:val="20"/>
                <w:szCs w:val="20"/>
              </w:rPr>
              <w:t>+</w:t>
            </w:r>
            <w:r w:rsidRPr="006D6050">
              <w:rPr>
                <w:rFonts w:ascii="Tahoma" w:hAnsi="Tahoma" w:cs="Tahoma"/>
                <w:b/>
                <w:sz w:val="20"/>
                <w:szCs w:val="20"/>
              </w:rPr>
              <w:t xml:space="preserve"> Officer</w:t>
            </w:r>
          </w:p>
        </w:tc>
        <w:tc>
          <w:tcPr>
            <w:tcW w:w="4172" w:type="dxa"/>
            <w:shd w:val="pct25" w:color="auto" w:fill="auto"/>
            <w:vAlign w:val="center"/>
          </w:tcPr>
          <w:p w:rsidR="00044ECF" w:rsidRPr="006D6050" w:rsidRDefault="00044ECF" w:rsidP="003E0F4A">
            <w:pPr>
              <w:spacing w:after="100" w:afterAutospacing="1" w:line="276" w:lineRule="auto"/>
              <w:jc w:val="both"/>
              <w:rPr>
                <w:rFonts w:ascii="Tahoma" w:hAnsi="Tahoma" w:cs="Tahoma"/>
                <w:b/>
                <w:sz w:val="20"/>
                <w:szCs w:val="20"/>
                <w:lang w:val="en-US"/>
              </w:rPr>
            </w:pPr>
            <w:r w:rsidRPr="006D6050">
              <w:rPr>
                <w:rFonts w:ascii="Tahoma" w:hAnsi="Tahoma" w:cs="Tahoma"/>
                <w:b/>
                <w:sz w:val="20"/>
                <w:szCs w:val="20"/>
                <w:lang w:val="en-US"/>
              </w:rPr>
              <w:t>Contacts</w:t>
            </w:r>
          </w:p>
        </w:tc>
        <w:tc>
          <w:tcPr>
            <w:tcW w:w="2567" w:type="dxa"/>
            <w:shd w:val="pct25" w:color="auto" w:fill="auto"/>
            <w:vAlign w:val="center"/>
          </w:tcPr>
          <w:p w:rsidR="00044ECF" w:rsidRPr="006D6050" w:rsidRDefault="00044ECF" w:rsidP="003E0F4A">
            <w:pPr>
              <w:jc w:val="both"/>
              <w:rPr>
                <w:rFonts w:ascii="Tahoma" w:hAnsi="Tahoma" w:cs="Tahoma"/>
                <w:b/>
                <w:sz w:val="20"/>
                <w:szCs w:val="20"/>
                <w:lang w:val="en-US"/>
              </w:rPr>
            </w:pPr>
            <w:r w:rsidRPr="006D6050">
              <w:rPr>
                <w:rFonts w:ascii="Tahoma" w:hAnsi="Tahoma" w:cs="Tahoma"/>
                <w:b/>
                <w:sz w:val="20"/>
                <w:szCs w:val="20"/>
                <w:lang w:val="en-US"/>
              </w:rPr>
              <w:t>Opening hours</w:t>
            </w:r>
          </w:p>
        </w:tc>
      </w:tr>
      <w:tr w:rsidR="00044ECF" w:rsidRPr="006D6050" w:rsidTr="00785665">
        <w:tc>
          <w:tcPr>
            <w:tcW w:w="1748" w:type="dxa"/>
            <w:vMerge w:val="restart"/>
            <w:shd w:val="clear" w:color="auto" w:fill="D9D9D9" w:themeFill="background1" w:themeFillShade="D9"/>
            <w:vAlign w:val="center"/>
          </w:tcPr>
          <w:p w:rsidR="00044ECF" w:rsidRPr="006D6050" w:rsidRDefault="00986C7D" w:rsidP="003E0F4A">
            <w:pPr>
              <w:jc w:val="both"/>
              <w:rPr>
                <w:rFonts w:ascii="Tahoma" w:hAnsi="Tahoma" w:cs="Tahoma"/>
                <w:b/>
                <w:sz w:val="20"/>
                <w:szCs w:val="20"/>
              </w:rPr>
            </w:pPr>
            <w:r w:rsidRPr="006D6050">
              <w:rPr>
                <w:rFonts w:ascii="Tahoma" w:hAnsi="Tahoma" w:cs="Tahoma"/>
                <w:b/>
                <w:sz w:val="20"/>
                <w:szCs w:val="20"/>
              </w:rPr>
              <w:t>SCIENCE AND TECHNOLOGY AREA</w:t>
            </w:r>
          </w:p>
          <w:p w:rsidR="00044ECF" w:rsidRPr="006D6050" w:rsidRDefault="00044ECF" w:rsidP="003E0F4A">
            <w:pPr>
              <w:jc w:val="both"/>
              <w:rPr>
                <w:rFonts w:ascii="Tahoma" w:hAnsi="Tahoma" w:cs="Tahoma"/>
                <w:b/>
                <w:sz w:val="20"/>
                <w:szCs w:val="20"/>
              </w:rPr>
            </w:pPr>
          </w:p>
        </w:tc>
        <w:tc>
          <w:tcPr>
            <w:tcW w:w="4195" w:type="dxa"/>
            <w:tcBorders>
              <w:bottom w:val="nil"/>
            </w:tcBorders>
            <w:vAlign w:val="center"/>
          </w:tcPr>
          <w:p w:rsidR="00044ECF" w:rsidRPr="006D6050" w:rsidRDefault="00044ECF" w:rsidP="003E0F4A">
            <w:pPr>
              <w:spacing w:before="120"/>
              <w:jc w:val="both"/>
              <w:rPr>
                <w:rFonts w:ascii="Tahoma" w:hAnsi="Tahoma" w:cs="Tahoma"/>
                <w:sz w:val="20"/>
                <w:szCs w:val="20"/>
              </w:rPr>
            </w:pPr>
            <w:r w:rsidRPr="006D6050">
              <w:rPr>
                <w:rFonts w:ascii="Tahoma" w:hAnsi="Tahoma" w:cs="Tahoma"/>
                <w:sz w:val="20"/>
                <w:szCs w:val="20"/>
              </w:rPr>
              <w:t>Centre for Integrative Biology</w:t>
            </w:r>
          </w:p>
          <w:p w:rsidR="00044ECF" w:rsidRPr="006D6050" w:rsidRDefault="00044ECF" w:rsidP="003E0F4A">
            <w:pPr>
              <w:spacing w:before="120"/>
              <w:jc w:val="both"/>
              <w:rPr>
                <w:rFonts w:ascii="Tahoma" w:hAnsi="Tahoma" w:cs="Tahoma"/>
                <w:sz w:val="20"/>
                <w:szCs w:val="20"/>
              </w:rPr>
            </w:pPr>
          </w:p>
        </w:tc>
        <w:tc>
          <w:tcPr>
            <w:tcW w:w="1820" w:type="dxa"/>
            <w:vMerge w:val="restart"/>
            <w:vAlign w:val="center"/>
          </w:tcPr>
          <w:p w:rsidR="00044ECF" w:rsidRPr="006D6050" w:rsidRDefault="00C740D4" w:rsidP="003E0F4A">
            <w:pPr>
              <w:spacing w:after="200" w:line="276" w:lineRule="auto"/>
              <w:jc w:val="both"/>
              <w:rPr>
                <w:rFonts w:ascii="Tahoma" w:hAnsi="Tahoma" w:cs="Tahoma"/>
                <w:sz w:val="20"/>
                <w:szCs w:val="20"/>
              </w:rPr>
            </w:pPr>
            <w:r w:rsidRPr="006D6050">
              <w:rPr>
                <w:rFonts w:ascii="Tahoma" w:hAnsi="Tahoma" w:cs="Tahoma"/>
                <w:sz w:val="20"/>
                <w:szCs w:val="20"/>
              </w:rPr>
              <w:t>SARA MODENA</w:t>
            </w:r>
          </w:p>
          <w:p w:rsidR="00044ECF" w:rsidRPr="006D6050" w:rsidRDefault="00044ECF" w:rsidP="003E0F4A">
            <w:pPr>
              <w:jc w:val="both"/>
              <w:rPr>
                <w:rFonts w:ascii="Tahoma" w:hAnsi="Tahoma" w:cs="Tahoma"/>
                <w:sz w:val="20"/>
                <w:szCs w:val="20"/>
              </w:rPr>
            </w:pPr>
          </w:p>
        </w:tc>
        <w:tc>
          <w:tcPr>
            <w:tcW w:w="4172" w:type="dxa"/>
            <w:vMerge w:val="restart"/>
            <w:vAlign w:val="center"/>
          </w:tcPr>
          <w:p w:rsidR="00044ECF"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 xml:space="preserve">The </w:t>
            </w:r>
            <w:r w:rsidR="009945A2" w:rsidRPr="006D6050">
              <w:rPr>
                <w:rFonts w:ascii="Tahoma" w:hAnsi="Tahoma" w:cs="Tahoma"/>
                <w:sz w:val="20"/>
                <w:szCs w:val="20"/>
                <w:lang w:val="en-US"/>
              </w:rPr>
              <w:t>Staff for International Activities</w:t>
            </w:r>
          </w:p>
          <w:p w:rsidR="00986C7D" w:rsidRPr="00C72C0E" w:rsidRDefault="00986C7D" w:rsidP="003E0F4A">
            <w:pPr>
              <w:spacing w:line="276" w:lineRule="auto"/>
              <w:jc w:val="both"/>
              <w:rPr>
                <w:rFonts w:ascii="Tahoma" w:hAnsi="Tahoma" w:cs="Tahoma"/>
                <w:sz w:val="20"/>
                <w:szCs w:val="20"/>
                <w:lang w:val="en-US"/>
              </w:rPr>
            </w:pPr>
            <w:r w:rsidRPr="00C72C0E">
              <w:rPr>
                <w:rFonts w:ascii="Tahoma" w:hAnsi="Tahoma" w:cs="Tahoma"/>
                <w:sz w:val="20"/>
                <w:szCs w:val="20"/>
                <w:lang w:val="en-US"/>
              </w:rPr>
              <w:t xml:space="preserve">Via Sommarive 5 - </w:t>
            </w:r>
            <w:r w:rsidR="00A2663E" w:rsidRPr="00C72C0E">
              <w:rPr>
                <w:rFonts w:ascii="Tahoma" w:hAnsi="Tahoma" w:cs="Tahoma"/>
                <w:sz w:val="20"/>
                <w:szCs w:val="20"/>
                <w:lang w:val="en-US"/>
              </w:rPr>
              <w:t>38123</w:t>
            </w:r>
            <w:r w:rsidRPr="00C72C0E">
              <w:rPr>
                <w:rFonts w:ascii="Tahoma" w:hAnsi="Tahoma" w:cs="Tahoma"/>
                <w:sz w:val="20"/>
                <w:szCs w:val="20"/>
                <w:lang w:val="en-US"/>
              </w:rPr>
              <w:t xml:space="preserve"> Povo - Trento (Italy)</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Ph. 0461 281864 – 3236 – 3247</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Fax 0461 281680</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Email: mobility-st@unitn.it</w:t>
            </w:r>
          </w:p>
          <w:p w:rsidR="00986C7D" w:rsidRPr="006D6050" w:rsidRDefault="00986C7D" w:rsidP="003E0F4A">
            <w:pPr>
              <w:spacing w:line="276" w:lineRule="auto"/>
              <w:jc w:val="both"/>
              <w:rPr>
                <w:rFonts w:ascii="Tahoma" w:hAnsi="Tahoma" w:cs="Tahoma"/>
                <w:sz w:val="20"/>
                <w:szCs w:val="20"/>
                <w:lang w:val="en-US"/>
              </w:rPr>
            </w:pPr>
          </w:p>
          <w:p w:rsidR="00044ECF" w:rsidRPr="006D6050" w:rsidRDefault="00044ECF" w:rsidP="003E0F4A">
            <w:pPr>
              <w:spacing w:line="276" w:lineRule="auto"/>
              <w:jc w:val="both"/>
              <w:rPr>
                <w:rFonts w:ascii="Tahoma" w:hAnsi="Tahoma" w:cs="Tahoma"/>
                <w:sz w:val="20"/>
                <w:szCs w:val="20"/>
                <w:lang w:val="en-US"/>
              </w:rPr>
            </w:pPr>
            <w:r w:rsidRPr="006D6050">
              <w:rPr>
                <w:rFonts w:ascii="Tahoma" w:hAnsi="Tahoma" w:cs="Tahoma"/>
                <w:sz w:val="20"/>
                <w:szCs w:val="20"/>
                <w:lang w:val="en-US"/>
              </w:rPr>
              <w:t xml:space="preserve"> </w:t>
            </w:r>
          </w:p>
        </w:tc>
        <w:tc>
          <w:tcPr>
            <w:tcW w:w="2567" w:type="dxa"/>
            <w:vMerge w:val="restart"/>
            <w:vAlign w:val="center"/>
          </w:tcPr>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Monday 13.30 – 15.00</w:t>
            </w:r>
          </w:p>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Wednesday 10.00 – 12.00</w:t>
            </w:r>
          </w:p>
        </w:tc>
      </w:tr>
      <w:tr w:rsidR="00044ECF" w:rsidRPr="00C72C0E" w:rsidTr="00785665">
        <w:tc>
          <w:tcPr>
            <w:tcW w:w="1748" w:type="dxa"/>
            <w:vMerge/>
            <w:shd w:val="clear" w:color="auto" w:fill="D9D9D9" w:themeFill="background1" w:themeFillShade="D9"/>
            <w:vAlign w:val="center"/>
          </w:tcPr>
          <w:p w:rsidR="00044ECF" w:rsidRPr="006D6050" w:rsidRDefault="00044ECF" w:rsidP="003E0F4A">
            <w:pPr>
              <w:jc w:val="both"/>
              <w:rPr>
                <w:rFonts w:ascii="Tahoma" w:hAnsi="Tahoma" w:cs="Tahoma"/>
                <w:b/>
                <w:sz w:val="20"/>
                <w:szCs w:val="20"/>
              </w:rPr>
            </w:pPr>
          </w:p>
        </w:tc>
        <w:tc>
          <w:tcPr>
            <w:tcW w:w="4195" w:type="dxa"/>
            <w:tcBorders>
              <w:top w:val="nil"/>
              <w:bottom w:val="nil"/>
            </w:tcBorders>
            <w:vAlign w:val="center"/>
          </w:tcPr>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 xml:space="preserve">Department of Civil, Environmental and Mechanical Engineering </w:t>
            </w:r>
          </w:p>
          <w:p w:rsidR="00044ECF" w:rsidRPr="006D6050" w:rsidRDefault="00044ECF" w:rsidP="003E0F4A">
            <w:pPr>
              <w:jc w:val="both"/>
              <w:rPr>
                <w:rFonts w:ascii="Tahoma" w:hAnsi="Tahoma" w:cs="Tahoma"/>
                <w:sz w:val="20"/>
                <w:szCs w:val="20"/>
                <w:lang w:val="en-US"/>
              </w:rPr>
            </w:pPr>
          </w:p>
        </w:tc>
        <w:tc>
          <w:tcPr>
            <w:tcW w:w="1820" w:type="dxa"/>
            <w:vMerge/>
            <w:vAlign w:val="center"/>
          </w:tcPr>
          <w:p w:rsidR="00044ECF" w:rsidRPr="006D6050" w:rsidRDefault="00044ECF" w:rsidP="003E0F4A">
            <w:pPr>
              <w:jc w:val="both"/>
              <w:rPr>
                <w:rFonts w:ascii="Tahoma" w:hAnsi="Tahoma" w:cs="Tahoma"/>
                <w:sz w:val="20"/>
                <w:szCs w:val="20"/>
                <w:lang w:val="en-US"/>
              </w:rPr>
            </w:pPr>
          </w:p>
        </w:tc>
        <w:tc>
          <w:tcPr>
            <w:tcW w:w="4172" w:type="dxa"/>
            <w:vMerge/>
            <w:vAlign w:val="center"/>
          </w:tcPr>
          <w:p w:rsidR="00044ECF" w:rsidRPr="006D6050" w:rsidRDefault="00044ECF" w:rsidP="003E0F4A">
            <w:pPr>
              <w:spacing w:after="200" w:line="276" w:lineRule="auto"/>
              <w:jc w:val="both"/>
              <w:rPr>
                <w:rFonts w:ascii="Tahoma" w:hAnsi="Tahoma" w:cs="Tahoma"/>
                <w:sz w:val="20"/>
                <w:szCs w:val="20"/>
                <w:lang w:val="en-US"/>
              </w:rPr>
            </w:pPr>
          </w:p>
        </w:tc>
        <w:tc>
          <w:tcPr>
            <w:tcW w:w="2567" w:type="dxa"/>
            <w:vMerge/>
            <w:vAlign w:val="center"/>
          </w:tcPr>
          <w:p w:rsidR="00044ECF" w:rsidRPr="006D6050" w:rsidRDefault="00044ECF" w:rsidP="003E0F4A">
            <w:pPr>
              <w:jc w:val="both"/>
              <w:rPr>
                <w:rFonts w:ascii="Tahoma" w:hAnsi="Tahoma" w:cs="Tahoma"/>
                <w:sz w:val="20"/>
                <w:szCs w:val="20"/>
                <w:lang w:val="en-US"/>
              </w:rPr>
            </w:pPr>
          </w:p>
        </w:tc>
      </w:tr>
      <w:tr w:rsidR="00044ECF" w:rsidRPr="006D6050" w:rsidTr="00785665">
        <w:tc>
          <w:tcPr>
            <w:tcW w:w="1748" w:type="dxa"/>
            <w:vMerge/>
            <w:shd w:val="clear" w:color="auto" w:fill="D9D9D9" w:themeFill="background1" w:themeFillShade="D9"/>
            <w:vAlign w:val="center"/>
          </w:tcPr>
          <w:p w:rsidR="00044ECF" w:rsidRPr="006D6050" w:rsidRDefault="00044ECF" w:rsidP="003E0F4A">
            <w:pPr>
              <w:jc w:val="both"/>
              <w:rPr>
                <w:rFonts w:ascii="Tahoma" w:hAnsi="Tahoma" w:cs="Tahoma"/>
                <w:b/>
                <w:sz w:val="20"/>
                <w:szCs w:val="20"/>
                <w:lang w:val="en-US"/>
              </w:rPr>
            </w:pPr>
          </w:p>
        </w:tc>
        <w:tc>
          <w:tcPr>
            <w:tcW w:w="4195" w:type="dxa"/>
            <w:tcBorders>
              <w:top w:val="nil"/>
              <w:bottom w:val="nil"/>
            </w:tcBorders>
            <w:vAlign w:val="center"/>
          </w:tcPr>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 xml:space="preserve">Department of Industrial Engineering </w:t>
            </w:r>
          </w:p>
          <w:p w:rsidR="00044ECF" w:rsidRPr="006D6050" w:rsidRDefault="00044ECF" w:rsidP="003E0F4A">
            <w:pPr>
              <w:jc w:val="both"/>
              <w:rPr>
                <w:rFonts w:ascii="Tahoma" w:hAnsi="Tahoma" w:cs="Tahoma"/>
                <w:sz w:val="20"/>
                <w:szCs w:val="20"/>
                <w:lang w:val="en-US"/>
              </w:rPr>
            </w:pPr>
          </w:p>
        </w:tc>
        <w:tc>
          <w:tcPr>
            <w:tcW w:w="1820" w:type="dxa"/>
            <w:vMerge/>
            <w:vAlign w:val="center"/>
          </w:tcPr>
          <w:p w:rsidR="00044ECF" w:rsidRPr="006D6050" w:rsidRDefault="00044ECF" w:rsidP="003E0F4A">
            <w:pPr>
              <w:jc w:val="both"/>
              <w:rPr>
                <w:rFonts w:ascii="Tahoma" w:hAnsi="Tahoma" w:cs="Tahoma"/>
                <w:sz w:val="20"/>
                <w:szCs w:val="20"/>
                <w:lang w:val="en-US"/>
              </w:rPr>
            </w:pPr>
          </w:p>
        </w:tc>
        <w:tc>
          <w:tcPr>
            <w:tcW w:w="4172" w:type="dxa"/>
            <w:vMerge/>
            <w:vAlign w:val="center"/>
          </w:tcPr>
          <w:p w:rsidR="00044ECF" w:rsidRPr="006D6050" w:rsidRDefault="00044ECF" w:rsidP="003E0F4A">
            <w:pPr>
              <w:spacing w:after="200" w:line="276" w:lineRule="auto"/>
              <w:jc w:val="both"/>
              <w:rPr>
                <w:rFonts w:ascii="Tahoma" w:hAnsi="Tahoma" w:cs="Tahoma"/>
                <w:sz w:val="20"/>
                <w:szCs w:val="20"/>
                <w:lang w:val="en-US"/>
              </w:rPr>
            </w:pPr>
          </w:p>
        </w:tc>
        <w:tc>
          <w:tcPr>
            <w:tcW w:w="2567" w:type="dxa"/>
            <w:vMerge/>
            <w:vAlign w:val="center"/>
          </w:tcPr>
          <w:p w:rsidR="00044ECF" w:rsidRPr="006D6050" w:rsidRDefault="00044ECF" w:rsidP="003E0F4A">
            <w:pPr>
              <w:jc w:val="both"/>
              <w:rPr>
                <w:rFonts w:ascii="Tahoma" w:hAnsi="Tahoma" w:cs="Tahoma"/>
                <w:sz w:val="20"/>
                <w:szCs w:val="20"/>
                <w:lang w:val="en-US"/>
              </w:rPr>
            </w:pPr>
          </w:p>
        </w:tc>
      </w:tr>
      <w:tr w:rsidR="00044ECF" w:rsidRPr="00C72C0E" w:rsidTr="00785665">
        <w:tc>
          <w:tcPr>
            <w:tcW w:w="1748" w:type="dxa"/>
            <w:vMerge/>
            <w:shd w:val="clear" w:color="auto" w:fill="D9D9D9" w:themeFill="background1" w:themeFillShade="D9"/>
            <w:vAlign w:val="center"/>
          </w:tcPr>
          <w:p w:rsidR="00044ECF" w:rsidRPr="006D6050" w:rsidRDefault="00044ECF" w:rsidP="003E0F4A">
            <w:pPr>
              <w:jc w:val="both"/>
              <w:rPr>
                <w:rFonts w:ascii="Tahoma" w:hAnsi="Tahoma" w:cs="Tahoma"/>
                <w:b/>
                <w:sz w:val="20"/>
                <w:szCs w:val="20"/>
              </w:rPr>
            </w:pPr>
          </w:p>
        </w:tc>
        <w:tc>
          <w:tcPr>
            <w:tcW w:w="4195" w:type="dxa"/>
            <w:tcBorders>
              <w:top w:val="nil"/>
              <w:bottom w:val="nil"/>
            </w:tcBorders>
            <w:vAlign w:val="center"/>
          </w:tcPr>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Department of Information Engineering and Computer Science</w:t>
            </w:r>
          </w:p>
          <w:p w:rsidR="00044ECF" w:rsidRPr="006D6050" w:rsidRDefault="00044ECF" w:rsidP="003E0F4A">
            <w:pPr>
              <w:jc w:val="both"/>
              <w:rPr>
                <w:rFonts w:ascii="Tahoma" w:hAnsi="Tahoma" w:cs="Tahoma"/>
                <w:sz w:val="20"/>
                <w:szCs w:val="20"/>
                <w:lang w:val="en-US"/>
              </w:rPr>
            </w:pPr>
          </w:p>
        </w:tc>
        <w:tc>
          <w:tcPr>
            <w:tcW w:w="1820" w:type="dxa"/>
            <w:vMerge/>
            <w:vAlign w:val="center"/>
          </w:tcPr>
          <w:p w:rsidR="00044ECF" w:rsidRPr="006D6050" w:rsidRDefault="00044ECF" w:rsidP="003E0F4A">
            <w:pPr>
              <w:jc w:val="both"/>
              <w:rPr>
                <w:rFonts w:ascii="Tahoma" w:hAnsi="Tahoma" w:cs="Tahoma"/>
                <w:sz w:val="20"/>
                <w:szCs w:val="20"/>
                <w:lang w:val="en-US"/>
              </w:rPr>
            </w:pPr>
          </w:p>
        </w:tc>
        <w:tc>
          <w:tcPr>
            <w:tcW w:w="4172" w:type="dxa"/>
            <w:vMerge/>
            <w:vAlign w:val="center"/>
          </w:tcPr>
          <w:p w:rsidR="00044ECF" w:rsidRPr="006D6050" w:rsidRDefault="00044ECF" w:rsidP="003E0F4A">
            <w:pPr>
              <w:spacing w:after="200" w:line="276" w:lineRule="auto"/>
              <w:jc w:val="both"/>
              <w:rPr>
                <w:rFonts w:ascii="Tahoma" w:hAnsi="Tahoma" w:cs="Tahoma"/>
                <w:sz w:val="20"/>
                <w:szCs w:val="20"/>
                <w:lang w:val="en-US"/>
              </w:rPr>
            </w:pPr>
          </w:p>
        </w:tc>
        <w:tc>
          <w:tcPr>
            <w:tcW w:w="2567" w:type="dxa"/>
            <w:vMerge/>
            <w:vAlign w:val="center"/>
          </w:tcPr>
          <w:p w:rsidR="00044ECF" w:rsidRPr="006D6050" w:rsidRDefault="00044ECF" w:rsidP="003E0F4A">
            <w:pPr>
              <w:jc w:val="both"/>
              <w:rPr>
                <w:rFonts w:ascii="Tahoma" w:hAnsi="Tahoma" w:cs="Tahoma"/>
                <w:sz w:val="20"/>
                <w:szCs w:val="20"/>
                <w:lang w:val="en-US"/>
              </w:rPr>
            </w:pPr>
          </w:p>
        </w:tc>
      </w:tr>
      <w:tr w:rsidR="00044ECF" w:rsidRPr="006D6050" w:rsidTr="00785665">
        <w:tc>
          <w:tcPr>
            <w:tcW w:w="1748" w:type="dxa"/>
            <w:vMerge/>
            <w:shd w:val="clear" w:color="auto" w:fill="D9D9D9" w:themeFill="background1" w:themeFillShade="D9"/>
            <w:vAlign w:val="center"/>
          </w:tcPr>
          <w:p w:rsidR="00044ECF" w:rsidRPr="006D6050" w:rsidRDefault="00044ECF" w:rsidP="003E0F4A">
            <w:pPr>
              <w:jc w:val="both"/>
              <w:rPr>
                <w:rFonts w:ascii="Tahoma" w:hAnsi="Tahoma" w:cs="Tahoma"/>
                <w:b/>
                <w:sz w:val="20"/>
                <w:szCs w:val="20"/>
                <w:lang w:val="en-US"/>
              </w:rPr>
            </w:pPr>
          </w:p>
        </w:tc>
        <w:tc>
          <w:tcPr>
            <w:tcW w:w="4195" w:type="dxa"/>
            <w:tcBorders>
              <w:top w:val="nil"/>
              <w:bottom w:val="nil"/>
            </w:tcBorders>
            <w:vAlign w:val="center"/>
          </w:tcPr>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 xml:space="preserve">Department of Mathematics </w:t>
            </w:r>
          </w:p>
          <w:p w:rsidR="00044ECF" w:rsidRPr="006D6050" w:rsidRDefault="00044ECF" w:rsidP="003E0F4A">
            <w:pPr>
              <w:jc w:val="both"/>
              <w:rPr>
                <w:rFonts w:ascii="Tahoma" w:hAnsi="Tahoma" w:cs="Tahoma"/>
                <w:sz w:val="20"/>
                <w:szCs w:val="20"/>
                <w:lang w:val="en-US"/>
              </w:rPr>
            </w:pPr>
          </w:p>
        </w:tc>
        <w:tc>
          <w:tcPr>
            <w:tcW w:w="1820" w:type="dxa"/>
            <w:vMerge/>
            <w:vAlign w:val="center"/>
          </w:tcPr>
          <w:p w:rsidR="00044ECF" w:rsidRPr="006D6050" w:rsidRDefault="00044ECF" w:rsidP="003E0F4A">
            <w:pPr>
              <w:jc w:val="both"/>
              <w:rPr>
                <w:rFonts w:ascii="Tahoma" w:hAnsi="Tahoma" w:cs="Tahoma"/>
                <w:sz w:val="20"/>
                <w:szCs w:val="20"/>
                <w:lang w:val="en-US"/>
              </w:rPr>
            </w:pPr>
          </w:p>
        </w:tc>
        <w:tc>
          <w:tcPr>
            <w:tcW w:w="4172" w:type="dxa"/>
            <w:vMerge/>
            <w:vAlign w:val="center"/>
          </w:tcPr>
          <w:p w:rsidR="00044ECF" w:rsidRPr="006D6050" w:rsidRDefault="00044ECF" w:rsidP="003E0F4A">
            <w:pPr>
              <w:spacing w:after="200" w:line="276" w:lineRule="auto"/>
              <w:jc w:val="both"/>
              <w:rPr>
                <w:rFonts w:ascii="Tahoma" w:hAnsi="Tahoma" w:cs="Tahoma"/>
                <w:sz w:val="20"/>
                <w:szCs w:val="20"/>
                <w:lang w:val="en-US"/>
              </w:rPr>
            </w:pPr>
          </w:p>
        </w:tc>
        <w:tc>
          <w:tcPr>
            <w:tcW w:w="2567" w:type="dxa"/>
            <w:vMerge/>
            <w:vAlign w:val="center"/>
          </w:tcPr>
          <w:p w:rsidR="00044ECF" w:rsidRPr="006D6050" w:rsidRDefault="00044ECF" w:rsidP="003E0F4A">
            <w:pPr>
              <w:jc w:val="both"/>
              <w:rPr>
                <w:rFonts w:ascii="Tahoma" w:hAnsi="Tahoma" w:cs="Tahoma"/>
                <w:sz w:val="20"/>
                <w:szCs w:val="20"/>
                <w:lang w:val="en-US"/>
              </w:rPr>
            </w:pPr>
          </w:p>
        </w:tc>
      </w:tr>
      <w:tr w:rsidR="00044ECF" w:rsidRPr="006D6050" w:rsidTr="00785665">
        <w:tc>
          <w:tcPr>
            <w:tcW w:w="1748" w:type="dxa"/>
            <w:vMerge/>
            <w:shd w:val="clear" w:color="auto" w:fill="D9D9D9" w:themeFill="background1" w:themeFillShade="D9"/>
            <w:vAlign w:val="center"/>
          </w:tcPr>
          <w:p w:rsidR="00044ECF" w:rsidRPr="006D6050" w:rsidRDefault="00044ECF" w:rsidP="003E0F4A">
            <w:pPr>
              <w:jc w:val="both"/>
              <w:rPr>
                <w:rFonts w:ascii="Tahoma" w:hAnsi="Tahoma" w:cs="Tahoma"/>
                <w:b/>
                <w:sz w:val="20"/>
                <w:szCs w:val="20"/>
              </w:rPr>
            </w:pPr>
          </w:p>
        </w:tc>
        <w:tc>
          <w:tcPr>
            <w:tcW w:w="4195" w:type="dxa"/>
            <w:tcBorders>
              <w:top w:val="nil"/>
              <w:bottom w:val="single" w:sz="4" w:space="0" w:color="auto"/>
            </w:tcBorders>
            <w:vAlign w:val="center"/>
          </w:tcPr>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 xml:space="preserve">Department of Physics </w:t>
            </w:r>
          </w:p>
        </w:tc>
        <w:tc>
          <w:tcPr>
            <w:tcW w:w="1820" w:type="dxa"/>
            <w:vMerge/>
            <w:vAlign w:val="center"/>
          </w:tcPr>
          <w:p w:rsidR="00044ECF" w:rsidRPr="006D6050" w:rsidRDefault="00044ECF" w:rsidP="003E0F4A">
            <w:pPr>
              <w:jc w:val="both"/>
              <w:rPr>
                <w:rFonts w:ascii="Tahoma" w:hAnsi="Tahoma" w:cs="Tahoma"/>
                <w:sz w:val="20"/>
                <w:szCs w:val="20"/>
                <w:lang w:val="en-US"/>
              </w:rPr>
            </w:pPr>
          </w:p>
        </w:tc>
        <w:tc>
          <w:tcPr>
            <w:tcW w:w="4172" w:type="dxa"/>
            <w:vMerge/>
            <w:vAlign w:val="center"/>
          </w:tcPr>
          <w:p w:rsidR="00044ECF" w:rsidRPr="006D6050" w:rsidRDefault="00044ECF" w:rsidP="003E0F4A">
            <w:pPr>
              <w:spacing w:after="200" w:line="276" w:lineRule="auto"/>
              <w:jc w:val="both"/>
              <w:rPr>
                <w:rFonts w:ascii="Tahoma" w:hAnsi="Tahoma" w:cs="Tahoma"/>
                <w:sz w:val="20"/>
                <w:szCs w:val="20"/>
                <w:lang w:val="en-US"/>
              </w:rPr>
            </w:pPr>
          </w:p>
        </w:tc>
        <w:tc>
          <w:tcPr>
            <w:tcW w:w="2567" w:type="dxa"/>
            <w:vMerge/>
            <w:vAlign w:val="center"/>
          </w:tcPr>
          <w:p w:rsidR="00044ECF" w:rsidRPr="006D6050" w:rsidRDefault="00044ECF" w:rsidP="003E0F4A">
            <w:pPr>
              <w:jc w:val="both"/>
              <w:rPr>
                <w:rFonts w:ascii="Tahoma" w:hAnsi="Tahoma" w:cs="Tahoma"/>
                <w:sz w:val="20"/>
                <w:szCs w:val="20"/>
                <w:lang w:val="en-US"/>
              </w:rPr>
            </w:pPr>
          </w:p>
        </w:tc>
      </w:tr>
      <w:tr w:rsidR="00044ECF" w:rsidRPr="006D6050" w:rsidTr="00785665">
        <w:tc>
          <w:tcPr>
            <w:tcW w:w="1748" w:type="dxa"/>
            <w:vMerge w:val="restart"/>
            <w:shd w:val="clear" w:color="auto" w:fill="D9D9D9" w:themeFill="background1" w:themeFillShade="D9"/>
            <w:vAlign w:val="center"/>
          </w:tcPr>
          <w:p w:rsidR="00044ECF" w:rsidRPr="006D6050" w:rsidRDefault="00986C7D" w:rsidP="003E0F4A">
            <w:pPr>
              <w:jc w:val="both"/>
              <w:rPr>
                <w:rFonts w:ascii="Tahoma" w:hAnsi="Tahoma" w:cs="Tahoma"/>
                <w:b/>
                <w:sz w:val="20"/>
                <w:szCs w:val="20"/>
                <w:lang w:val="en-US"/>
              </w:rPr>
            </w:pPr>
            <w:r w:rsidRPr="006D6050">
              <w:rPr>
                <w:rFonts w:ascii="Tahoma" w:hAnsi="Tahoma" w:cs="Tahoma"/>
                <w:b/>
                <w:sz w:val="20"/>
                <w:szCs w:val="20"/>
                <w:lang w:val="en-US"/>
              </w:rPr>
              <w:t>SOCIAL SCIENCES AND HUMANITIES AREA</w:t>
            </w:r>
          </w:p>
        </w:tc>
        <w:tc>
          <w:tcPr>
            <w:tcW w:w="4195" w:type="dxa"/>
            <w:tcBorders>
              <w:bottom w:val="nil"/>
            </w:tcBorders>
            <w:vAlign w:val="center"/>
          </w:tcPr>
          <w:p w:rsidR="00044ECF" w:rsidRPr="006D6050" w:rsidRDefault="003F25E9" w:rsidP="003E0F4A">
            <w:pPr>
              <w:spacing w:before="120"/>
              <w:jc w:val="both"/>
              <w:rPr>
                <w:rFonts w:ascii="Tahoma" w:hAnsi="Tahoma" w:cs="Tahoma"/>
                <w:sz w:val="20"/>
                <w:szCs w:val="20"/>
                <w:lang w:val="en-US"/>
              </w:rPr>
            </w:pPr>
            <w:r w:rsidRPr="006D6050">
              <w:rPr>
                <w:rFonts w:ascii="Tahoma" w:hAnsi="Tahoma" w:cs="Tahoma"/>
                <w:sz w:val="20"/>
                <w:szCs w:val="20"/>
                <w:lang w:val="en-US"/>
              </w:rPr>
              <w:t xml:space="preserve">Department </w:t>
            </w:r>
            <w:r w:rsidR="00044ECF" w:rsidRPr="006D6050">
              <w:rPr>
                <w:rFonts w:ascii="Tahoma" w:hAnsi="Tahoma" w:cs="Tahoma"/>
                <w:sz w:val="20"/>
                <w:szCs w:val="20"/>
                <w:lang w:val="en-US"/>
              </w:rPr>
              <w:t>of Economics and Management</w:t>
            </w:r>
          </w:p>
          <w:p w:rsidR="00044ECF" w:rsidRPr="006D6050" w:rsidRDefault="00044ECF" w:rsidP="003E0F4A">
            <w:pPr>
              <w:spacing w:before="120"/>
              <w:jc w:val="both"/>
              <w:rPr>
                <w:rFonts w:ascii="Tahoma" w:hAnsi="Tahoma" w:cs="Tahoma"/>
                <w:sz w:val="20"/>
                <w:szCs w:val="20"/>
                <w:lang w:val="en-US"/>
              </w:rPr>
            </w:pPr>
          </w:p>
        </w:tc>
        <w:tc>
          <w:tcPr>
            <w:tcW w:w="1820" w:type="dxa"/>
            <w:vMerge w:val="restart"/>
            <w:vAlign w:val="center"/>
          </w:tcPr>
          <w:p w:rsidR="00044ECF" w:rsidRPr="006D6050" w:rsidRDefault="00044ECF" w:rsidP="003E0F4A">
            <w:pPr>
              <w:spacing w:after="200" w:line="276" w:lineRule="auto"/>
              <w:jc w:val="both"/>
              <w:rPr>
                <w:rFonts w:ascii="Tahoma" w:hAnsi="Tahoma" w:cs="Tahoma"/>
                <w:sz w:val="20"/>
                <w:szCs w:val="20"/>
              </w:rPr>
            </w:pPr>
            <w:r w:rsidRPr="006D6050">
              <w:rPr>
                <w:rFonts w:ascii="Tahoma" w:hAnsi="Tahoma" w:cs="Tahoma"/>
                <w:sz w:val="20"/>
                <w:szCs w:val="20"/>
              </w:rPr>
              <w:t>FABIA POGGINI</w:t>
            </w:r>
          </w:p>
          <w:p w:rsidR="00044ECF" w:rsidRPr="006D6050" w:rsidRDefault="00044ECF" w:rsidP="003E0F4A">
            <w:pPr>
              <w:spacing w:after="200" w:line="276" w:lineRule="auto"/>
              <w:jc w:val="both"/>
              <w:rPr>
                <w:rFonts w:ascii="Tahoma" w:hAnsi="Tahoma" w:cs="Tahoma"/>
                <w:sz w:val="20"/>
                <w:szCs w:val="20"/>
              </w:rPr>
            </w:pPr>
          </w:p>
        </w:tc>
        <w:tc>
          <w:tcPr>
            <w:tcW w:w="4172" w:type="dxa"/>
            <w:vMerge w:val="restart"/>
            <w:vAlign w:val="center"/>
          </w:tcPr>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 xml:space="preserve">The Staff for International Activities </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Via Inama 5, 38122 Trento</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Ph. +39 0461 282275 / 2386 / 3817</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Fax +39 0461 282121</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 xml:space="preserve">Email: </w:t>
            </w:r>
            <w:hyperlink r:id="rId16" w:history="1">
              <w:r w:rsidRPr="006D6050">
                <w:rPr>
                  <w:rFonts w:ascii="Tahoma" w:hAnsi="Tahoma" w:cs="Tahoma"/>
                  <w:sz w:val="20"/>
                  <w:szCs w:val="20"/>
                  <w:lang w:val="en-US"/>
                </w:rPr>
                <w:t>mobility-ssh@unitn.it</w:t>
              </w:r>
            </w:hyperlink>
            <w:r w:rsidRPr="006D6050">
              <w:rPr>
                <w:rFonts w:ascii="Tahoma" w:hAnsi="Tahoma" w:cs="Tahoma"/>
                <w:sz w:val="20"/>
                <w:szCs w:val="20"/>
                <w:lang w:val="en-US"/>
              </w:rPr>
              <w:t xml:space="preserve"> </w:t>
            </w:r>
          </w:p>
          <w:p w:rsidR="00044ECF" w:rsidRPr="006D6050" w:rsidRDefault="00044ECF" w:rsidP="003E0F4A">
            <w:pPr>
              <w:pStyle w:val="Odstavecseseznamem"/>
              <w:ind w:left="567"/>
              <w:jc w:val="both"/>
              <w:rPr>
                <w:rFonts w:ascii="Tahoma" w:hAnsi="Tahoma" w:cs="Tahoma"/>
                <w:sz w:val="20"/>
                <w:szCs w:val="20"/>
                <w:lang w:val="en-US"/>
              </w:rPr>
            </w:pPr>
          </w:p>
        </w:tc>
        <w:tc>
          <w:tcPr>
            <w:tcW w:w="2567" w:type="dxa"/>
            <w:vMerge w:val="restart"/>
            <w:vAlign w:val="center"/>
          </w:tcPr>
          <w:p w:rsidR="00044ECF" w:rsidRPr="006D6050" w:rsidRDefault="00044ECF" w:rsidP="003E0F4A">
            <w:pPr>
              <w:jc w:val="both"/>
              <w:rPr>
                <w:rFonts w:ascii="Tahoma" w:hAnsi="Tahoma" w:cs="Tahoma"/>
                <w:sz w:val="20"/>
                <w:szCs w:val="20"/>
              </w:rPr>
            </w:pPr>
            <w:r w:rsidRPr="006D6050">
              <w:rPr>
                <w:rFonts w:ascii="Tahoma" w:hAnsi="Tahoma" w:cs="Tahoma"/>
                <w:sz w:val="20"/>
                <w:szCs w:val="20"/>
              </w:rPr>
              <w:t>Monday 10.00 – 12.00</w:t>
            </w:r>
          </w:p>
          <w:p w:rsidR="00044ECF" w:rsidRPr="006D6050" w:rsidRDefault="00044ECF" w:rsidP="003E0F4A">
            <w:pPr>
              <w:jc w:val="both"/>
              <w:rPr>
                <w:rFonts w:ascii="Tahoma" w:hAnsi="Tahoma" w:cs="Tahoma"/>
                <w:sz w:val="20"/>
                <w:szCs w:val="20"/>
              </w:rPr>
            </w:pPr>
            <w:r w:rsidRPr="006D6050">
              <w:rPr>
                <w:rFonts w:ascii="Tahoma" w:hAnsi="Tahoma" w:cs="Tahoma"/>
                <w:sz w:val="20"/>
                <w:szCs w:val="20"/>
              </w:rPr>
              <w:t>Wednesday 10.00 – 12.00</w:t>
            </w:r>
          </w:p>
        </w:tc>
      </w:tr>
      <w:tr w:rsidR="00044ECF" w:rsidRPr="006D6050" w:rsidTr="00785665">
        <w:tc>
          <w:tcPr>
            <w:tcW w:w="1748" w:type="dxa"/>
            <w:vMerge/>
            <w:shd w:val="clear" w:color="auto" w:fill="D9D9D9" w:themeFill="background1" w:themeFillShade="D9"/>
            <w:vAlign w:val="center"/>
          </w:tcPr>
          <w:p w:rsidR="00044ECF" w:rsidRPr="006D6050" w:rsidRDefault="00044ECF" w:rsidP="003E0F4A">
            <w:pPr>
              <w:jc w:val="both"/>
              <w:rPr>
                <w:rFonts w:ascii="Tahoma" w:hAnsi="Tahoma" w:cs="Tahoma"/>
                <w:b/>
                <w:sz w:val="20"/>
                <w:szCs w:val="20"/>
              </w:rPr>
            </w:pPr>
          </w:p>
        </w:tc>
        <w:tc>
          <w:tcPr>
            <w:tcW w:w="4195" w:type="dxa"/>
            <w:tcBorders>
              <w:top w:val="nil"/>
              <w:bottom w:val="nil"/>
            </w:tcBorders>
            <w:vAlign w:val="center"/>
          </w:tcPr>
          <w:p w:rsidR="00044ECF" w:rsidRPr="006D6050" w:rsidRDefault="00044ECF" w:rsidP="003E0F4A">
            <w:pPr>
              <w:jc w:val="both"/>
              <w:rPr>
                <w:rFonts w:ascii="Tahoma" w:hAnsi="Tahoma" w:cs="Tahoma"/>
                <w:sz w:val="20"/>
                <w:szCs w:val="20"/>
              </w:rPr>
            </w:pPr>
            <w:r w:rsidRPr="006D6050">
              <w:rPr>
                <w:rFonts w:ascii="Tahoma" w:hAnsi="Tahoma" w:cs="Tahoma"/>
                <w:sz w:val="20"/>
                <w:szCs w:val="20"/>
              </w:rPr>
              <w:t>Department of Humanities</w:t>
            </w:r>
          </w:p>
          <w:p w:rsidR="00044ECF" w:rsidRPr="006D6050" w:rsidRDefault="00044ECF" w:rsidP="003E0F4A">
            <w:pPr>
              <w:jc w:val="both"/>
              <w:rPr>
                <w:rFonts w:ascii="Tahoma" w:hAnsi="Tahoma" w:cs="Tahoma"/>
                <w:sz w:val="20"/>
                <w:szCs w:val="20"/>
              </w:rPr>
            </w:pPr>
          </w:p>
        </w:tc>
        <w:tc>
          <w:tcPr>
            <w:tcW w:w="1820" w:type="dxa"/>
            <w:vMerge/>
            <w:vAlign w:val="center"/>
          </w:tcPr>
          <w:p w:rsidR="00044ECF" w:rsidRPr="006D6050" w:rsidRDefault="00044ECF" w:rsidP="003E0F4A">
            <w:pPr>
              <w:spacing w:after="200" w:line="276" w:lineRule="auto"/>
              <w:jc w:val="both"/>
              <w:rPr>
                <w:rFonts w:ascii="Tahoma" w:hAnsi="Tahoma" w:cs="Tahoma"/>
                <w:sz w:val="20"/>
                <w:szCs w:val="20"/>
              </w:rPr>
            </w:pPr>
          </w:p>
        </w:tc>
        <w:tc>
          <w:tcPr>
            <w:tcW w:w="4172" w:type="dxa"/>
            <w:vMerge/>
            <w:vAlign w:val="center"/>
          </w:tcPr>
          <w:p w:rsidR="00044ECF" w:rsidRPr="006D6050" w:rsidRDefault="00044ECF" w:rsidP="003E0F4A">
            <w:pPr>
              <w:spacing w:after="200" w:line="276" w:lineRule="auto"/>
              <w:jc w:val="both"/>
              <w:rPr>
                <w:rFonts w:ascii="Tahoma" w:hAnsi="Tahoma" w:cs="Tahoma"/>
                <w:sz w:val="20"/>
                <w:szCs w:val="20"/>
                <w:lang w:val="en-US"/>
              </w:rPr>
            </w:pPr>
          </w:p>
        </w:tc>
        <w:tc>
          <w:tcPr>
            <w:tcW w:w="2567" w:type="dxa"/>
            <w:vMerge/>
            <w:vAlign w:val="center"/>
          </w:tcPr>
          <w:p w:rsidR="00044ECF" w:rsidRPr="006D6050" w:rsidRDefault="00044ECF" w:rsidP="003E0F4A">
            <w:pPr>
              <w:spacing w:after="200" w:line="276" w:lineRule="auto"/>
              <w:jc w:val="both"/>
              <w:rPr>
                <w:rFonts w:ascii="Tahoma" w:hAnsi="Tahoma" w:cs="Tahoma"/>
                <w:sz w:val="20"/>
                <w:szCs w:val="20"/>
              </w:rPr>
            </w:pPr>
          </w:p>
        </w:tc>
      </w:tr>
      <w:tr w:rsidR="00044ECF" w:rsidRPr="00C72C0E" w:rsidTr="00785665">
        <w:trPr>
          <w:trHeight w:val="550"/>
        </w:trPr>
        <w:tc>
          <w:tcPr>
            <w:tcW w:w="1748" w:type="dxa"/>
            <w:vMerge/>
            <w:shd w:val="clear" w:color="auto" w:fill="D9D9D9" w:themeFill="background1" w:themeFillShade="D9"/>
            <w:vAlign w:val="center"/>
          </w:tcPr>
          <w:p w:rsidR="00044ECF" w:rsidRPr="006D6050" w:rsidRDefault="00044ECF" w:rsidP="003E0F4A">
            <w:pPr>
              <w:jc w:val="both"/>
              <w:rPr>
                <w:rFonts w:ascii="Tahoma" w:hAnsi="Tahoma" w:cs="Tahoma"/>
                <w:b/>
                <w:sz w:val="20"/>
                <w:szCs w:val="20"/>
              </w:rPr>
            </w:pPr>
          </w:p>
        </w:tc>
        <w:tc>
          <w:tcPr>
            <w:tcW w:w="4195" w:type="dxa"/>
            <w:tcBorders>
              <w:top w:val="nil"/>
              <w:bottom w:val="nil"/>
            </w:tcBorders>
            <w:vAlign w:val="center"/>
          </w:tcPr>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Department of Sociology and Social Research</w:t>
            </w:r>
          </w:p>
          <w:p w:rsidR="00044ECF" w:rsidRPr="006D6050" w:rsidRDefault="00044ECF" w:rsidP="003E0F4A">
            <w:pPr>
              <w:jc w:val="both"/>
              <w:rPr>
                <w:rFonts w:ascii="Tahoma" w:hAnsi="Tahoma" w:cs="Tahoma"/>
                <w:sz w:val="20"/>
                <w:szCs w:val="20"/>
                <w:lang w:val="en-US"/>
              </w:rPr>
            </w:pPr>
          </w:p>
        </w:tc>
        <w:tc>
          <w:tcPr>
            <w:tcW w:w="1820" w:type="dxa"/>
            <w:vMerge/>
            <w:vAlign w:val="center"/>
          </w:tcPr>
          <w:p w:rsidR="00044ECF" w:rsidRPr="006D6050" w:rsidRDefault="00044ECF" w:rsidP="003E0F4A">
            <w:pPr>
              <w:spacing w:after="200" w:line="276" w:lineRule="auto"/>
              <w:jc w:val="both"/>
              <w:rPr>
                <w:rFonts w:ascii="Tahoma" w:hAnsi="Tahoma" w:cs="Tahoma"/>
                <w:sz w:val="20"/>
                <w:szCs w:val="20"/>
                <w:lang w:val="en-US"/>
              </w:rPr>
            </w:pPr>
          </w:p>
        </w:tc>
        <w:tc>
          <w:tcPr>
            <w:tcW w:w="4172" w:type="dxa"/>
            <w:vMerge/>
            <w:vAlign w:val="center"/>
          </w:tcPr>
          <w:p w:rsidR="00044ECF" w:rsidRPr="006D6050" w:rsidRDefault="00044ECF" w:rsidP="003E0F4A">
            <w:pPr>
              <w:spacing w:after="200" w:line="276" w:lineRule="auto"/>
              <w:jc w:val="both"/>
              <w:rPr>
                <w:rFonts w:ascii="Tahoma" w:hAnsi="Tahoma" w:cs="Tahoma"/>
                <w:sz w:val="20"/>
                <w:szCs w:val="20"/>
                <w:lang w:val="en-US"/>
              </w:rPr>
            </w:pPr>
          </w:p>
        </w:tc>
        <w:tc>
          <w:tcPr>
            <w:tcW w:w="2567" w:type="dxa"/>
            <w:vMerge/>
            <w:vAlign w:val="center"/>
          </w:tcPr>
          <w:p w:rsidR="00044ECF" w:rsidRPr="006D6050" w:rsidRDefault="00044ECF" w:rsidP="003E0F4A">
            <w:pPr>
              <w:jc w:val="both"/>
              <w:rPr>
                <w:rFonts w:ascii="Tahoma" w:hAnsi="Tahoma" w:cs="Tahoma"/>
                <w:sz w:val="20"/>
                <w:szCs w:val="20"/>
                <w:lang w:val="en-US"/>
              </w:rPr>
            </w:pPr>
          </w:p>
        </w:tc>
      </w:tr>
      <w:tr w:rsidR="00044ECF" w:rsidRPr="006D6050" w:rsidTr="00785665">
        <w:tc>
          <w:tcPr>
            <w:tcW w:w="1748" w:type="dxa"/>
            <w:vMerge/>
            <w:shd w:val="clear" w:color="auto" w:fill="D9D9D9" w:themeFill="background1" w:themeFillShade="D9"/>
            <w:vAlign w:val="center"/>
          </w:tcPr>
          <w:p w:rsidR="00044ECF" w:rsidRPr="006D6050" w:rsidRDefault="00044ECF" w:rsidP="003E0F4A">
            <w:pPr>
              <w:jc w:val="both"/>
              <w:rPr>
                <w:rFonts w:ascii="Tahoma" w:hAnsi="Tahoma" w:cs="Tahoma"/>
                <w:b/>
                <w:sz w:val="20"/>
                <w:szCs w:val="20"/>
                <w:lang w:val="en-US"/>
              </w:rPr>
            </w:pPr>
          </w:p>
        </w:tc>
        <w:tc>
          <w:tcPr>
            <w:tcW w:w="4195" w:type="dxa"/>
            <w:tcBorders>
              <w:top w:val="nil"/>
              <w:bottom w:val="nil"/>
            </w:tcBorders>
            <w:vAlign w:val="center"/>
          </w:tcPr>
          <w:p w:rsidR="00044ECF" w:rsidRPr="006D6050" w:rsidRDefault="00044ECF" w:rsidP="003E0F4A">
            <w:pPr>
              <w:jc w:val="both"/>
              <w:rPr>
                <w:rFonts w:ascii="Tahoma" w:hAnsi="Tahoma" w:cs="Tahoma"/>
                <w:sz w:val="20"/>
                <w:szCs w:val="20"/>
              </w:rPr>
            </w:pPr>
            <w:r w:rsidRPr="006D6050">
              <w:rPr>
                <w:rFonts w:ascii="Tahoma" w:hAnsi="Tahoma" w:cs="Tahoma"/>
                <w:sz w:val="20"/>
                <w:szCs w:val="20"/>
              </w:rPr>
              <w:t>Faculty of Law</w:t>
            </w:r>
          </w:p>
          <w:p w:rsidR="00044ECF" w:rsidRPr="006D6050" w:rsidRDefault="00044ECF" w:rsidP="003E0F4A">
            <w:pPr>
              <w:ind w:right="-250"/>
              <w:jc w:val="both"/>
              <w:rPr>
                <w:rFonts w:ascii="Tahoma" w:hAnsi="Tahoma" w:cs="Tahoma"/>
                <w:sz w:val="20"/>
                <w:szCs w:val="20"/>
              </w:rPr>
            </w:pPr>
          </w:p>
        </w:tc>
        <w:tc>
          <w:tcPr>
            <w:tcW w:w="1820" w:type="dxa"/>
            <w:vMerge/>
            <w:vAlign w:val="center"/>
          </w:tcPr>
          <w:p w:rsidR="00044ECF" w:rsidRPr="006D6050" w:rsidRDefault="00044ECF" w:rsidP="003E0F4A">
            <w:pPr>
              <w:spacing w:after="200" w:line="276" w:lineRule="auto"/>
              <w:jc w:val="both"/>
              <w:rPr>
                <w:rFonts w:ascii="Tahoma" w:hAnsi="Tahoma" w:cs="Tahoma"/>
                <w:sz w:val="20"/>
                <w:szCs w:val="20"/>
              </w:rPr>
            </w:pPr>
          </w:p>
        </w:tc>
        <w:tc>
          <w:tcPr>
            <w:tcW w:w="4172" w:type="dxa"/>
            <w:vMerge/>
            <w:vAlign w:val="center"/>
          </w:tcPr>
          <w:p w:rsidR="00044ECF" w:rsidRPr="006D6050" w:rsidRDefault="00044ECF" w:rsidP="003E0F4A">
            <w:pPr>
              <w:spacing w:after="200" w:line="276" w:lineRule="auto"/>
              <w:jc w:val="both"/>
              <w:rPr>
                <w:rFonts w:ascii="Tahoma" w:hAnsi="Tahoma" w:cs="Tahoma"/>
                <w:sz w:val="20"/>
                <w:szCs w:val="20"/>
              </w:rPr>
            </w:pPr>
          </w:p>
        </w:tc>
        <w:tc>
          <w:tcPr>
            <w:tcW w:w="2567" w:type="dxa"/>
            <w:vMerge/>
            <w:vAlign w:val="center"/>
          </w:tcPr>
          <w:p w:rsidR="00044ECF" w:rsidRPr="006D6050" w:rsidRDefault="00044ECF" w:rsidP="003E0F4A">
            <w:pPr>
              <w:jc w:val="both"/>
              <w:rPr>
                <w:rFonts w:ascii="Tahoma" w:hAnsi="Tahoma" w:cs="Tahoma"/>
                <w:sz w:val="20"/>
                <w:szCs w:val="20"/>
              </w:rPr>
            </w:pPr>
          </w:p>
        </w:tc>
      </w:tr>
      <w:tr w:rsidR="00044ECF" w:rsidRPr="006D6050" w:rsidTr="00785665">
        <w:tc>
          <w:tcPr>
            <w:tcW w:w="1748" w:type="dxa"/>
            <w:vMerge/>
            <w:shd w:val="clear" w:color="auto" w:fill="D9D9D9" w:themeFill="background1" w:themeFillShade="D9"/>
            <w:vAlign w:val="center"/>
          </w:tcPr>
          <w:p w:rsidR="00044ECF" w:rsidRPr="006D6050" w:rsidRDefault="00044ECF" w:rsidP="003E0F4A">
            <w:pPr>
              <w:jc w:val="both"/>
              <w:rPr>
                <w:rFonts w:ascii="Tahoma" w:hAnsi="Tahoma" w:cs="Tahoma"/>
                <w:b/>
                <w:sz w:val="20"/>
                <w:szCs w:val="20"/>
              </w:rPr>
            </w:pPr>
          </w:p>
        </w:tc>
        <w:tc>
          <w:tcPr>
            <w:tcW w:w="4195" w:type="dxa"/>
            <w:tcBorders>
              <w:top w:val="nil"/>
              <w:bottom w:val="single" w:sz="4" w:space="0" w:color="auto"/>
            </w:tcBorders>
            <w:vAlign w:val="center"/>
          </w:tcPr>
          <w:p w:rsidR="00044ECF" w:rsidRPr="006D6050" w:rsidRDefault="00044ECF" w:rsidP="003E0F4A">
            <w:pPr>
              <w:jc w:val="both"/>
              <w:rPr>
                <w:rFonts w:ascii="Tahoma" w:hAnsi="Tahoma" w:cs="Tahoma"/>
                <w:sz w:val="20"/>
                <w:szCs w:val="20"/>
              </w:rPr>
            </w:pPr>
            <w:r w:rsidRPr="006D6050">
              <w:rPr>
                <w:rFonts w:ascii="Tahoma" w:hAnsi="Tahoma" w:cs="Tahoma"/>
                <w:sz w:val="20"/>
                <w:szCs w:val="20"/>
              </w:rPr>
              <w:t>School of International Studies</w:t>
            </w:r>
          </w:p>
        </w:tc>
        <w:tc>
          <w:tcPr>
            <w:tcW w:w="1820" w:type="dxa"/>
            <w:vMerge/>
            <w:vAlign w:val="center"/>
          </w:tcPr>
          <w:p w:rsidR="00044ECF" w:rsidRPr="006D6050" w:rsidRDefault="00044ECF" w:rsidP="003E0F4A">
            <w:pPr>
              <w:spacing w:after="200" w:line="276" w:lineRule="auto"/>
              <w:jc w:val="both"/>
              <w:rPr>
                <w:rFonts w:ascii="Tahoma" w:hAnsi="Tahoma" w:cs="Tahoma"/>
                <w:sz w:val="20"/>
                <w:szCs w:val="20"/>
              </w:rPr>
            </w:pPr>
          </w:p>
        </w:tc>
        <w:tc>
          <w:tcPr>
            <w:tcW w:w="4172" w:type="dxa"/>
            <w:vMerge/>
            <w:vAlign w:val="center"/>
          </w:tcPr>
          <w:p w:rsidR="00044ECF" w:rsidRPr="006D6050" w:rsidRDefault="00044ECF" w:rsidP="003E0F4A">
            <w:pPr>
              <w:spacing w:after="200" w:line="276" w:lineRule="auto"/>
              <w:jc w:val="both"/>
              <w:rPr>
                <w:rFonts w:ascii="Tahoma" w:hAnsi="Tahoma" w:cs="Tahoma"/>
                <w:sz w:val="20"/>
                <w:szCs w:val="20"/>
                <w:u w:val="single"/>
                <w:lang w:val="en-US"/>
              </w:rPr>
            </w:pPr>
          </w:p>
        </w:tc>
        <w:tc>
          <w:tcPr>
            <w:tcW w:w="2567" w:type="dxa"/>
            <w:vMerge/>
            <w:vAlign w:val="center"/>
          </w:tcPr>
          <w:p w:rsidR="00044ECF" w:rsidRPr="006D6050" w:rsidRDefault="00044ECF" w:rsidP="003E0F4A">
            <w:pPr>
              <w:jc w:val="both"/>
              <w:rPr>
                <w:rFonts w:ascii="Tahoma" w:hAnsi="Tahoma" w:cs="Tahoma"/>
                <w:sz w:val="20"/>
                <w:szCs w:val="20"/>
              </w:rPr>
            </w:pPr>
          </w:p>
        </w:tc>
      </w:tr>
      <w:tr w:rsidR="00044ECF" w:rsidRPr="006D6050" w:rsidTr="00785665">
        <w:trPr>
          <w:trHeight w:val="477"/>
        </w:trPr>
        <w:tc>
          <w:tcPr>
            <w:tcW w:w="1748" w:type="dxa"/>
            <w:vMerge w:val="restart"/>
            <w:shd w:val="clear" w:color="auto" w:fill="D9D9D9" w:themeFill="background1" w:themeFillShade="D9"/>
            <w:vAlign w:val="center"/>
          </w:tcPr>
          <w:p w:rsidR="00986C7D" w:rsidRPr="006D6050" w:rsidRDefault="00986C7D" w:rsidP="003E0F4A">
            <w:pPr>
              <w:jc w:val="both"/>
              <w:rPr>
                <w:rFonts w:ascii="Tahoma" w:hAnsi="Tahoma" w:cs="Tahoma"/>
                <w:b/>
                <w:sz w:val="20"/>
                <w:szCs w:val="20"/>
              </w:rPr>
            </w:pPr>
            <w:r w:rsidRPr="006D6050">
              <w:rPr>
                <w:rFonts w:ascii="Tahoma" w:hAnsi="Tahoma" w:cs="Tahoma"/>
                <w:b/>
                <w:sz w:val="20"/>
                <w:szCs w:val="20"/>
              </w:rPr>
              <w:t>COGNITIVE SCIENCE AREA</w:t>
            </w:r>
          </w:p>
          <w:p w:rsidR="00044ECF" w:rsidRPr="006D6050" w:rsidRDefault="00044ECF" w:rsidP="003E0F4A">
            <w:pPr>
              <w:jc w:val="both"/>
              <w:rPr>
                <w:rFonts w:ascii="Tahoma" w:hAnsi="Tahoma" w:cs="Tahoma"/>
                <w:b/>
                <w:sz w:val="20"/>
                <w:szCs w:val="20"/>
              </w:rPr>
            </w:pPr>
          </w:p>
        </w:tc>
        <w:tc>
          <w:tcPr>
            <w:tcW w:w="4195" w:type="dxa"/>
            <w:tcBorders>
              <w:bottom w:val="nil"/>
            </w:tcBorders>
            <w:vAlign w:val="center"/>
          </w:tcPr>
          <w:p w:rsidR="00044ECF" w:rsidRPr="006D6050" w:rsidRDefault="00044ECF" w:rsidP="003E0F4A">
            <w:pPr>
              <w:spacing w:before="120"/>
              <w:jc w:val="both"/>
              <w:rPr>
                <w:rFonts w:ascii="Tahoma" w:hAnsi="Tahoma" w:cs="Tahoma"/>
                <w:sz w:val="20"/>
                <w:szCs w:val="20"/>
                <w:lang w:val="en-US"/>
              </w:rPr>
            </w:pPr>
            <w:r w:rsidRPr="006D6050">
              <w:rPr>
                <w:rFonts w:ascii="Tahoma" w:hAnsi="Tahoma" w:cs="Tahoma"/>
                <w:sz w:val="20"/>
                <w:szCs w:val="20"/>
                <w:lang w:val="en-US"/>
              </w:rPr>
              <w:t>Centre for Mind/Brain Science</w:t>
            </w:r>
          </w:p>
        </w:tc>
        <w:tc>
          <w:tcPr>
            <w:tcW w:w="1820" w:type="dxa"/>
            <w:vMerge w:val="restart"/>
            <w:vAlign w:val="center"/>
          </w:tcPr>
          <w:p w:rsidR="00044ECF" w:rsidRPr="006D6050" w:rsidRDefault="00986C7D" w:rsidP="003E0F4A">
            <w:pPr>
              <w:jc w:val="both"/>
              <w:rPr>
                <w:rFonts w:ascii="Tahoma" w:hAnsi="Tahoma" w:cs="Tahoma"/>
                <w:sz w:val="20"/>
                <w:szCs w:val="20"/>
                <w:lang w:val="en-US"/>
              </w:rPr>
            </w:pPr>
            <w:r w:rsidRPr="006D6050">
              <w:rPr>
                <w:rFonts w:ascii="Tahoma" w:hAnsi="Tahoma" w:cs="Tahoma"/>
                <w:sz w:val="20"/>
                <w:szCs w:val="20"/>
              </w:rPr>
              <w:t>MICAELA RAPETTI</w:t>
            </w:r>
          </w:p>
        </w:tc>
        <w:tc>
          <w:tcPr>
            <w:tcW w:w="4172" w:type="dxa"/>
            <w:vMerge w:val="restart"/>
            <w:vAlign w:val="center"/>
          </w:tcPr>
          <w:p w:rsidR="009945A2"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 xml:space="preserve">The </w:t>
            </w:r>
            <w:r w:rsidR="009945A2" w:rsidRPr="006D6050">
              <w:rPr>
                <w:rFonts w:ascii="Tahoma" w:hAnsi="Tahoma" w:cs="Tahoma"/>
                <w:sz w:val="20"/>
                <w:szCs w:val="20"/>
                <w:lang w:val="en-US"/>
              </w:rPr>
              <w:t>Staff for International Activities</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Corso Bettini, 84 – 38068 Rovereto (Tn)</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Ph. +39 0464 808448 / 808460</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Fax +39 0464 808407</w:t>
            </w:r>
          </w:p>
          <w:p w:rsidR="00986C7D" w:rsidRPr="006D6050" w:rsidRDefault="00986C7D" w:rsidP="003E0F4A">
            <w:pPr>
              <w:spacing w:line="276" w:lineRule="auto"/>
              <w:jc w:val="both"/>
              <w:rPr>
                <w:rFonts w:ascii="Tahoma" w:hAnsi="Tahoma" w:cs="Tahoma"/>
                <w:sz w:val="20"/>
                <w:szCs w:val="20"/>
                <w:lang w:val="en-US"/>
              </w:rPr>
            </w:pPr>
            <w:r w:rsidRPr="006D6050">
              <w:rPr>
                <w:rFonts w:ascii="Tahoma" w:hAnsi="Tahoma" w:cs="Tahoma"/>
                <w:sz w:val="20"/>
                <w:szCs w:val="20"/>
                <w:lang w:val="en-US"/>
              </w:rPr>
              <w:t xml:space="preserve">Email: </w:t>
            </w:r>
            <w:hyperlink r:id="rId17" w:history="1">
              <w:r w:rsidRPr="006D6050">
                <w:rPr>
                  <w:rFonts w:ascii="Tahoma" w:hAnsi="Tahoma" w:cs="Tahoma"/>
                  <w:sz w:val="20"/>
                  <w:szCs w:val="20"/>
                  <w:lang w:val="en-US"/>
                </w:rPr>
                <w:t>mobility-cs@unitn.it</w:t>
              </w:r>
            </w:hyperlink>
          </w:p>
        </w:tc>
        <w:tc>
          <w:tcPr>
            <w:tcW w:w="2567" w:type="dxa"/>
            <w:vMerge w:val="restart"/>
            <w:vAlign w:val="center"/>
          </w:tcPr>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Monday 10.00 – 12.00</w:t>
            </w:r>
          </w:p>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Wednesday 10.00 – 12.00</w:t>
            </w:r>
          </w:p>
        </w:tc>
      </w:tr>
      <w:tr w:rsidR="00044ECF" w:rsidRPr="00C72C0E" w:rsidTr="00785665">
        <w:tc>
          <w:tcPr>
            <w:tcW w:w="1748" w:type="dxa"/>
            <w:vMerge/>
            <w:shd w:val="clear" w:color="auto" w:fill="D9D9D9" w:themeFill="background1" w:themeFillShade="D9"/>
            <w:vAlign w:val="center"/>
          </w:tcPr>
          <w:p w:rsidR="00044ECF" w:rsidRPr="006D6050" w:rsidRDefault="00044ECF" w:rsidP="003E0F4A">
            <w:pPr>
              <w:jc w:val="both"/>
              <w:rPr>
                <w:rFonts w:ascii="Tahoma" w:hAnsi="Tahoma" w:cs="Tahoma"/>
                <w:sz w:val="20"/>
                <w:szCs w:val="20"/>
                <w:lang w:val="en-US"/>
              </w:rPr>
            </w:pPr>
          </w:p>
        </w:tc>
        <w:tc>
          <w:tcPr>
            <w:tcW w:w="4195" w:type="dxa"/>
            <w:tcBorders>
              <w:top w:val="nil"/>
            </w:tcBorders>
            <w:vAlign w:val="center"/>
          </w:tcPr>
          <w:p w:rsidR="00044ECF" w:rsidRPr="006D6050" w:rsidRDefault="00044ECF" w:rsidP="003E0F4A">
            <w:pPr>
              <w:jc w:val="both"/>
              <w:rPr>
                <w:rFonts w:ascii="Tahoma" w:hAnsi="Tahoma" w:cs="Tahoma"/>
                <w:sz w:val="20"/>
                <w:szCs w:val="20"/>
                <w:lang w:val="en-US"/>
              </w:rPr>
            </w:pPr>
            <w:r w:rsidRPr="006D6050">
              <w:rPr>
                <w:rFonts w:ascii="Tahoma" w:hAnsi="Tahoma" w:cs="Tahoma"/>
                <w:sz w:val="20"/>
                <w:szCs w:val="20"/>
                <w:lang w:val="en-US"/>
              </w:rPr>
              <w:t>Department of Psychology and Cognitive Sciences</w:t>
            </w:r>
          </w:p>
        </w:tc>
        <w:tc>
          <w:tcPr>
            <w:tcW w:w="1820" w:type="dxa"/>
            <w:vMerge/>
            <w:vAlign w:val="center"/>
          </w:tcPr>
          <w:p w:rsidR="00044ECF" w:rsidRPr="006D6050" w:rsidRDefault="00044ECF" w:rsidP="003E0F4A">
            <w:pPr>
              <w:jc w:val="both"/>
              <w:rPr>
                <w:rFonts w:ascii="Tahoma" w:hAnsi="Tahoma" w:cs="Tahoma"/>
                <w:sz w:val="20"/>
                <w:szCs w:val="20"/>
                <w:lang w:val="en-US"/>
              </w:rPr>
            </w:pPr>
          </w:p>
        </w:tc>
        <w:tc>
          <w:tcPr>
            <w:tcW w:w="4172" w:type="dxa"/>
            <w:vMerge/>
            <w:vAlign w:val="center"/>
          </w:tcPr>
          <w:p w:rsidR="00044ECF" w:rsidRPr="006D6050" w:rsidRDefault="00044ECF" w:rsidP="003E0F4A">
            <w:pPr>
              <w:spacing w:after="200" w:line="276" w:lineRule="auto"/>
              <w:jc w:val="both"/>
              <w:rPr>
                <w:rFonts w:ascii="Tahoma" w:hAnsi="Tahoma" w:cs="Tahoma"/>
                <w:sz w:val="20"/>
                <w:szCs w:val="20"/>
                <w:lang w:val="en-US"/>
              </w:rPr>
            </w:pPr>
          </w:p>
        </w:tc>
        <w:tc>
          <w:tcPr>
            <w:tcW w:w="2567" w:type="dxa"/>
            <w:vMerge/>
            <w:vAlign w:val="center"/>
          </w:tcPr>
          <w:p w:rsidR="00044ECF" w:rsidRPr="006D6050" w:rsidRDefault="00044ECF" w:rsidP="003E0F4A">
            <w:pPr>
              <w:jc w:val="both"/>
              <w:rPr>
                <w:rFonts w:ascii="Tahoma" w:hAnsi="Tahoma" w:cs="Tahoma"/>
                <w:sz w:val="20"/>
                <w:szCs w:val="20"/>
                <w:lang w:val="en-US"/>
              </w:rPr>
            </w:pPr>
          </w:p>
        </w:tc>
      </w:tr>
    </w:tbl>
    <w:p w:rsidR="00BD4BE0" w:rsidRPr="00651F19" w:rsidRDefault="00BD4BE0" w:rsidP="003E0F4A">
      <w:pPr>
        <w:tabs>
          <w:tab w:val="left" w:pos="10155"/>
        </w:tabs>
        <w:spacing w:after="120" w:line="240" w:lineRule="atLeast"/>
        <w:jc w:val="both"/>
        <w:rPr>
          <w:rFonts w:ascii="Tahoma" w:hAnsi="Tahoma" w:cs="Tahoma"/>
          <w:b/>
          <w:sz w:val="24"/>
          <w:szCs w:val="24"/>
          <w:lang w:val="en-GB"/>
        </w:rPr>
      </w:pPr>
    </w:p>
    <w:sectPr w:rsidR="00BD4BE0" w:rsidRPr="00651F19" w:rsidSect="00B822A1">
      <w:pgSz w:w="16838" w:h="11906" w:orient="landscape" w:code="9"/>
      <w:pgMar w:top="709" w:right="1418"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C8" w:rsidRDefault="00511DC8" w:rsidP="00AE5F90">
      <w:pPr>
        <w:spacing w:after="0" w:line="240" w:lineRule="auto"/>
      </w:pPr>
      <w:r>
        <w:separator/>
      </w:r>
    </w:p>
  </w:endnote>
  <w:endnote w:type="continuationSeparator" w:id="0">
    <w:p w:rsidR="00511DC8" w:rsidRDefault="00511DC8" w:rsidP="00AE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366318"/>
      <w:docPartObj>
        <w:docPartGallery w:val="Page Numbers (Bottom of Page)"/>
        <w:docPartUnique/>
      </w:docPartObj>
    </w:sdtPr>
    <w:sdtEndPr/>
    <w:sdtContent>
      <w:p w:rsidR="00175510" w:rsidRDefault="00175510">
        <w:pPr>
          <w:pStyle w:val="Zpat"/>
          <w:jc w:val="right"/>
        </w:pPr>
        <w:r>
          <w:fldChar w:fldCharType="begin"/>
        </w:r>
        <w:r>
          <w:instrText>PAGE   \* MERGEFORMAT</w:instrText>
        </w:r>
        <w:r>
          <w:fldChar w:fldCharType="separate"/>
        </w:r>
        <w:r w:rsidR="00554EAF">
          <w:rPr>
            <w:noProof/>
          </w:rPr>
          <w:t>1</w:t>
        </w:r>
        <w:r>
          <w:fldChar w:fldCharType="end"/>
        </w:r>
      </w:p>
    </w:sdtContent>
  </w:sdt>
  <w:p w:rsidR="00175510" w:rsidRDefault="001755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C8" w:rsidRDefault="00511DC8" w:rsidP="00AE5F90">
      <w:pPr>
        <w:spacing w:after="0" w:line="240" w:lineRule="auto"/>
      </w:pPr>
      <w:r>
        <w:separator/>
      </w:r>
    </w:p>
  </w:footnote>
  <w:footnote w:type="continuationSeparator" w:id="0">
    <w:p w:rsidR="00511DC8" w:rsidRDefault="00511DC8" w:rsidP="00AE5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1331"/>
    <w:multiLevelType w:val="hybridMultilevel"/>
    <w:tmpl w:val="EF9E31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EC6762"/>
    <w:multiLevelType w:val="hybridMultilevel"/>
    <w:tmpl w:val="BE88EC4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7357AE"/>
    <w:multiLevelType w:val="hybridMultilevel"/>
    <w:tmpl w:val="DE945BC0"/>
    <w:lvl w:ilvl="0" w:tplc="4CF83358">
      <w:start w:val="1"/>
      <w:numFmt w:val="bullet"/>
      <w:lvlText w:val=""/>
      <w:lvlJc w:val="left"/>
      <w:pPr>
        <w:tabs>
          <w:tab w:val="num" w:pos="567"/>
        </w:tabs>
        <w:ind w:left="567" w:hanging="283"/>
      </w:pPr>
      <w:rPr>
        <w:rFonts w:ascii="Symbol" w:hAnsi="Symbol" w:hint="default"/>
        <w:b w:val="0"/>
        <w:i w:val="0"/>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D217BC"/>
    <w:multiLevelType w:val="hybridMultilevel"/>
    <w:tmpl w:val="9048A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61963C7"/>
    <w:multiLevelType w:val="hybridMultilevel"/>
    <w:tmpl w:val="43E86C02"/>
    <w:lvl w:ilvl="0" w:tplc="2932DD7E">
      <w:start w:val="1"/>
      <w:numFmt w:val="bullet"/>
      <w:lvlText w:val=""/>
      <w:lvlJc w:val="left"/>
      <w:pPr>
        <w:ind w:left="765" w:hanging="360"/>
      </w:pPr>
      <w:rPr>
        <w:rFonts w:ascii="Symbol" w:hAnsi="Symbol" w:cs="Tahoma" w:hint="default"/>
        <w:b w:val="0"/>
        <w:i w:val="0"/>
        <w:sz w:val="16"/>
        <w:szCs w:val="16"/>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nsid w:val="4CCA1D93"/>
    <w:multiLevelType w:val="hybridMultilevel"/>
    <w:tmpl w:val="7FCC5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284AF6"/>
    <w:multiLevelType w:val="hybridMultilevel"/>
    <w:tmpl w:val="FA9E05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56E305F5"/>
    <w:multiLevelType w:val="hybridMultilevel"/>
    <w:tmpl w:val="7F54254A"/>
    <w:lvl w:ilvl="0" w:tplc="90021B16">
      <w:start w:val="1"/>
      <w:numFmt w:val="bullet"/>
      <w:lvlText w:val=""/>
      <w:lvlJc w:val="left"/>
      <w:pPr>
        <w:tabs>
          <w:tab w:val="num" w:pos="567"/>
        </w:tabs>
        <w:ind w:left="567" w:hanging="283"/>
      </w:pPr>
      <w:rPr>
        <w:rFonts w:ascii="Symbol" w:hAnsi="Symbol" w:hint="default"/>
        <w:b w:val="0"/>
        <w:i w:val="0"/>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AF1DD5"/>
    <w:multiLevelType w:val="hybridMultilevel"/>
    <w:tmpl w:val="625E3B72"/>
    <w:lvl w:ilvl="0" w:tplc="90021B16">
      <w:start w:val="1"/>
      <w:numFmt w:val="bullet"/>
      <w:lvlText w:val=""/>
      <w:lvlJc w:val="left"/>
      <w:pPr>
        <w:tabs>
          <w:tab w:val="num" w:pos="567"/>
        </w:tabs>
        <w:ind w:left="567" w:hanging="283"/>
      </w:pPr>
      <w:rPr>
        <w:rFonts w:ascii="Symbol" w:hAnsi="Symbol" w:hint="default"/>
        <w:b w:val="0"/>
        <w:i w:val="0"/>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31C74B5"/>
    <w:multiLevelType w:val="hybridMultilevel"/>
    <w:tmpl w:val="13F4F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D5E744E"/>
    <w:multiLevelType w:val="hybridMultilevel"/>
    <w:tmpl w:val="143A6990"/>
    <w:lvl w:ilvl="0" w:tplc="44C83DA0">
      <w:start w:val="1"/>
      <w:numFmt w:val="bullet"/>
      <w:lvlText w:val=""/>
      <w:lvlJc w:val="left"/>
      <w:pPr>
        <w:tabs>
          <w:tab w:val="num" w:pos="567"/>
        </w:tabs>
        <w:ind w:left="567" w:hanging="283"/>
      </w:pPr>
      <w:rPr>
        <w:rFonts w:ascii="Wingdings" w:hAnsi="Wingdings" w:hint="default"/>
        <w:sz w:val="20"/>
      </w:rPr>
    </w:lvl>
    <w:lvl w:ilvl="1" w:tplc="2932DD7E">
      <w:start w:val="1"/>
      <w:numFmt w:val="bullet"/>
      <w:lvlText w:val=""/>
      <w:lvlJc w:val="left"/>
      <w:pPr>
        <w:tabs>
          <w:tab w:val="num" w:pos="567"/>
        </w:tabs>
        <w:ind w:left="567" w:hanging="283"/>
      </w:pPr>
      <w:rPr>
        <w:rFonts w:ascii="Symbol" w:hAnsi="Symbol" w:cs="Tahoma" w:hint="default"/>
        <w:b w:val="0"/>
        <w:i w:val="0"/>
        <w:sz w:val="16"/>
        <w:szCs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7"/>
  </w:num>
  <w:num w:numId="6">
    <w:abstractNumId w:val="4"/>
  </w:num>
  <w:num w:numId="7">
    <w:abstractNumId w:val="1"/>
  </w:num>
  <w:num w:numId="8">
    <w:abstractNumId w:val="9"/>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40"/>
    <w:rsid w:val="00000697"/>
    <w:rsid w:val="00044ECF"/>
    <w:rsid w:val="00045201"/>
    <w:rsid w:val="0005751A"/>
    <w:rsid w:val="0008575B"/>
    <w:rsid w:val="00086736"/>
    <w:rsid w:val="000C462E"/>
    <w:rsid w:val="000D04CC"/>
    <w:rsid w:val="000E524E"/>
    <w:rsid w:val="000F6A28"/>
    <w:rsid w:val="00106FA5"/>
    <w:rsid w:val="00113828"/>
    <w:rsid w:val="001207B3"/>
    <w:rsid w:val="001369EC"/>
    <w:rsid w:val="00166D46"/>
    <w:rsid w:val="00175510"/>
    <w:rsid w:val="001820D4"/>
    <w:rsid w:val="00183B8D"/>
    <w:rsid w:val="00184F89"/>
    <w:rsid w:val="001C42CE"/>
    <w:rsid w:val="001E79D6"/>
    <w:rsid w:val="001F7992"/>
    <w:rsid w:val="00203F46"/>
    <w:rsid w:val="00211089"/>
    <w:rsid w:val="0023585E"/>
    <w:rsid w:val="002428EB"/>
    <w:rsid w:val="0024370C"/>
    <w:rsid w:val="00264904"/>
    <w:rsid w:val="0026602F"/>
    <w:rsid w:val="002827F1"/>
    <w:rsid w:val="00286A3A"/>
    <w:rsid w:val="00295740"/>
    <w:rsid w:val="00297B19"/>
    <w:rsid w:val="002B6623"/>
    <w:rsid w:val="002C0E00"/>
    <w:rsid w:val="002C2467"/>
    <w:rsid w:val="002F59F7"/>
    <w:rsid w:val="002F726B"/>
    <w:rsid w:val="003122F4"/>
    <w:rsid w:val="0034411E"/>
    <w:rsid w:val="0034442B"/>
    <w:rsid w:val="00351030"/>
    <w:rsid w:val="00372126"/>
    <w:rsid w:val="00375871"/>
    <w:rsid w:val="00387D72"/>
    <w:rsid w:val="003A27D4"/>
    <w:rsid w:val="003E0F4A"/>
    <w:rsid w:val="003E190A"/>
    <w:rsid w:val="003E3AF4"/>
    <w:rsid w:val="003F25E9"/>
    <w:rsid w:val="004054F9"/>
    <w:rsid w:val="00407FA7"/>
    <w:rsid w:val="00457D88"/>
    <w:rsid w:val="00496D82"/>
    <w:rsid w:val="004B3FD6"/>
    <w:rsid w:val="004C4773"/>
    <w:rsid w:val="004C6176"/>
    <w:rsid w:val="004E715C"/>
    <w:rsid w:val="004F4EE6"/>
    <w:rsid w:val="00511DC8"/>
    <w:rsid w:val="00545F3F"/>
    <w:rsid w:val="00554EAF"/>
    <w:rsid w:val="005879C4"/>
    <w:rsid w:val="00593053"/>
    <w:rsid w:val="005A7716"/>
    <w:rsid w:val="005C37CF"/>
    <w:rsid w:val="005C43FC"/>
    <w:rsid w:val="006040C5"/>
    <w:rsid w:val="0061537A"/>
    <w:rsid w:val="00636157"/>
    <w:rsid w:val="006374DE"/>
    <w:rsid w:val="00651F19"/>
    <w:rsid w:val="00661789"/>
    <w:rsid w:val="00672F90"/>
    <w:rsid w:val="00680EDA"/>
    <w:rsid w:val="006B55CC"/>
    <w:rsid w:val="006D6050"/>
    <w:rsid w:val="006D78FC"/>
    <w:rsid w:val="006F0B13"/>
    <w:rsid w:val="00746AD3"/>
    <w:rsid w:val="00755081"/>
    <w:rsid w:val="00757E51"/>
    <w:rsid w:val="007732D9"/>
    <w:rsid w:val="00785665"/>
    <w:rsid w:val="007A18AE"/>
    <w:rsid w:val="007A720A"/>
    <w:rsid w:val="007C7DC2"/>
    <w:rsid w:val="007D3362"/>
    <w:rsid w:val="007E3A55"/>
    <w:rsid w:val="007E425C"/>
    <w:rsid w:val="00865700"/>
    <w:rsid w:val="008B19DC"/>
    <w:rsid w:val="008E72C9"/>
    <w:rsid w:val="008F629C"/>
    <w:rsid w:val="00903CD7"/>
    <w:rsid w:val="00920C01"/>
    <w:rsid w:val="009236D4"/>
    <w:rsid w:val="0092551D"/>
    <w:rsid w:val="00952119"/>
    <w:rsid w:val="00973F10"/>
    <w:rsid w:val="00986C7D"/>
    <w:rsid w:val="009945A2"/>
    <w:rsid w:val="009A4EDE"/>
    <w:rsid w:val="009B1608"/>
    <w:rsid w:val="009C45F5"/>
    <w:rsid w:val="009D26E8"/>
    <w:rsid w:val="009F69F5"/>
    <w:rsid w:val="00A01CE8"/>
    <w:rsid w:val="00A05B6A"/>
    <w:rsid w:val="00A2663E"/>
    <w:rsid w:val="00A5407F"/>
    <w:rsid w:val="00A75596"/>
    <w:rsid w:val="00A97845"/>
    <w:rsid w:val="00AB1FEE"/>
    <w:rsid w:val="00AD7162"/>
    <w:rsid w:val="00AE35E7"/>
    <w:rsid w:val="00AE5F90"/>
    <w:rsid w:val="00AF7060"/>
    <w:rsid w:val="00B11FCA"/>
    <w:rsid w:val="00B12691"/>
    <w:rsid w:val="00B622E0"/>
    <w:rsid w:val="00B822A1"/>
    <w:rsid w:val="00BD4BE0"/>
    <w:rsid w:val="00C00199"/>
    <w:rsid w:val="00C61A92"/>
    <w:rsid w:val="00C72C0E"/>
    <w:rsid w:val="00C740D4"/>
    <w:rsid w:val="00C8122D"/>
    <w:rsid w:val="00C81927"/>
    <w:rsid w:val="00CA0A2D"/>
    <w:rsid w:val="00CB06A8"/>
    <w:rsid w:val="00CC11BE"/>
    <w:rsid w:val="00CE6BDD"/>
    <w:rsid w:val="00D16281"/>
    <w:rsid w:val="00D275DF"/>
    <w:rsid w:val="00D95C9F"/>
    <w:rsid w:val="00DE1D5C"/>
    <w:rsid w:val="00DE67E6"/>
    <w:rsid w:val="00DF0654"/>
    <w:rsid w:val="00E206FA"/>
    <w:rsid w:val="00E258A4"/>
    <w:rsid w:val="00EC00FE"/>
    <w:rsid w:val="00ED277E"/>
    <w:rsid w:val="00EF215F"/>
    <w:rsid w:val="00EF2FB7"/>
    <w:rsid w:val="00EF6A52"/>
    <w:rsid w:val="00F0158F"/>
    <w:rsid w:val="00F2426A"/>
    <w:rsid w:val="00F95C12"/>
    <w:rsid w:val="00FB4AB6"/>
    <w:rsid w:val="00FB6F24"/>
    <w:rsid w:val="00FC2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7E627-F514-4A64-B267-F72B2028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57E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autoRedefine/>
    <w:qFormat/>
    <w:rsid w:val="00A5407F"/>
    <w:pPr>
      <w:keepLines w:val="0"/>
      <w:spacing w:before="0" w:after="60"/>
      <w:jc w:val="both"/>
      <w:outlineLvl w:val="1"/>
    </w:pPr>
    <w:rPr>
      <w:rFonts w:ascii="Arial" w:eastAsia="Times New Roman" w:hAnsi="Arial" w:cs="Arial"/>
      <w:color w:val="auto"/>
      <w:kern w:val="32"/>
      <w:sz w:val="22"/>
      <w:szCs w:val="22"/>
      <w:lang w:val="en-GB" w:eastAsia="it-IT"/>
    </w:rPr>
  </w:style>
  <w:style w:type="paragraph" w:styleId="Nadpis3">
    <w:name w:val="heading 3"/>
    <w:basedOn w:val="Normln"/>
    <w:next w:val="Normln"/>
    <w:link w:val="Nadpis3Char"/>
    <w:uiPriority w:val="9"/>
    <w:semiHidden/>
    <w:unhideWhenUsed/>
    <w:qFormat/>
    <w:rsid w:val="00184F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720A"/>
    <w:pPr>
      <w:ind w:left="720"/>
      <w:contextualSpacing/>
    </w:pPr>
  </w:style>
  <w:style w:type="character" w:styleId="Hypertextovodkaz">
    <w:name w:val="Hyperlink"/>
    <w:basedOn w:val="Standardnpsmoodstavce"/>
    <w:uiPriority w:val="99"/>
    <w:unhideWhenUsed/>
    <w:rsid w:val="004E715C"/>
    <w:rPr>
      <w:color w:val="0000FF" w:themeColor="hyperlink"/>
      <w:u w:val="single"/>
    </w:rPr>
  </w:style>
  <w:style w:type="character" w:customStyle="1" w:styleId="Nadpis2Char">
    <w:name w:val="Nadpis 2 Char"/>
    <w:basedOn w:val="Standardnpsmoodstavce"/>
    <w:link w:val="Nadpis2"/>
    <w:rsid w:val="00A5407F"/>
    <w:rPr>
      <w:rFonts w:ascii="Arial" w:eastAsia="Times New Roman" w:hAnsi="Arial" w:cs="Arial"/>
      <w:b/>
      <w:bCs/>
      <w:kern w:val="32"/>
      <w:lang w:val="en-GB" w:eastAsia="it-IT"/>
    </w:rPr>
  </w:style>
  <w:style w:type="character" w:customStyle="1" w:styleId="Nadpis1Char">
    <w:name w:val="Nadpis 1 Char"/>
    <w:basedOn w:val="Standardnpsmoodstavce"/>
    <w:link w:val="Nadpis1"/>
    <w:uiPriority w:val="9"/>
    <w:rsid w:val="00757E51"/>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AE5F90"/>
    <w:pPr>
      <w:tabs>
        <w:tab w:val="center" w:pos="4819"/>
        <w:tab w:val="right" w:pos="9638"/>
      </w:tabs>
      <w:spacing w:after="0" w:line="240" w:lineRule="auto"/>
    </w:pPr>
  </w:style>
  <w:style w:type="character" w:customStyle="1" w:styleId="ZhlavChar">
    <w:name w:val="Záhlaví Char"/>
    <w:basedOn w:val="Standardnpsmoodstavce"/>
    <w:link w:val="Zhlav"/>
    <w:uiPriority w:val="99"/>
    <w:rsid w:val="00AE5F90"/>
  </w:style>
  <w:style w:type="paragraph" w:styleId="Zpat">
    <w:name w:val="footer"/>
    <w:basedOn w:val="Normln"/>
    <w:link w:val="ZpatChar"/>
    <w:uiPriority w:val="99"/>
    <w:unhideWhenUsed/>
    <w:rsid w:val="00AE5F90"/>
    <w:pPr>
      <w:tabs>
        <w:tab w:val="center" w:pos="4819"/>
        <w:tab w:val="right" w:pos="9638"/>
      </w:tabs>
      <w:spacing w:after="0" w:line="240" w:lineRule="auto"/>
    </w:pPr>
  </w:style>
  <w:style w:type="character" w:customStyle="1" w:styleId="ZpatChar">
    <w:name w:val="Zápatí Char"/>
    <w:basedOn w:val="Standardnpsmoodstavce"/>
    <w:link w:val="Zpat"/>
    <w:uiPriority w:val="99"/>
    <w:rsid w:val="00AE5F90"/>
  </w:style>
  <w:style w:type="character" w:styleId="Sledovanodkaz">
    <w:name w:val="FollowedHyperlink"/>
    <w:basedOn w:val="Standardnpsmoodstavce"/>
    <w:uiPriority w:val="99"/>
    <w:semiHidden/>
    <w:unhideWhenUsed/>
    <w:rsid w:val="0034442B"/>
    <w:rPr>
      <w:color w:val="800080" w:themeColor="followedHyperlink"/>
      <w:u w:val="single"/>
    </w:rPr>
  </w:style>
  <w:style w:type="character" w:styleId="Odkaznakoment">
    <w:name w:val="annotation reference"/>
    <w:basedOn w:val="Standardnpsmoodstavce"/>
    <w:uiPriority w:val="99"/>
    <w:semiHidden/>
    <w:unhideWhenUsed/>
    <w:rsid w:val="00086736"/>
    <w:rPr>
      <w:sz w:val="16"/>
      <w:szCs w:val="16"/>
    </w:rPr>
  </w:style>
  <w:style w:type="paragraph" w:styleId="Textkomente">
    <w:name w:val="annotation text"/>
    <w:basedOn w:val="Normln"/>
    <w:link w:val="TextkomenteChar"/>
    <w:uiPriority w:val="99"/>
    <w:semiHidden/>
    <w:unhideWhenUsed/>
    <w:rsid w:val="00086736"/>
    <w:pPr>
      <w:spacing w:line="240" w:lineRule="auto"/>
    </w:pPr>
    <w:rPr>
      <w:sz w:val="20"/>
      <w:szCs w:val="20"/>
    </w:rPr>
  </w:style>
  <w:style w:type="character" w:customStyle="1" w:styleId="TextkomenteChar">
    <w:name w:val="Text komentáře Char"/>
    <w:basedOn w:val="Standardnpsmoodstavce"/>
    <w:link w:val="Textkomente"/>
    <w:uiPriority w:val="99"/>
    <w:semiHidden/>
    <w:rsid w:val="00086736"/>
    <w:rPr>
      <w:sz w:val="20"/>
      <w:szCs w:val="20"/>
    </w:rPr>
  </w:style>
  <w:style w:type="paragraph" w:styleId="Pedmtkomente">
    <w:name w:val="annotation subject"/>
    <w:basedOn w:val="Textkomente"/>
    <w:next w:val="Textkomente"/>
    <w:link w:val="PedmtkomenteChar"/>
    <w:uiPriority w:val="99"/>
    <w:semiHidden/>
    <w:unhideWhenUsed/>
    <w:rsid w:val="00086736"/>
    <w:rPr>
      <w:b/>
      <w:bCs/>
    </w:rPr>
  </w:style>
  <w:style w:type="character" w:customStyle="1" w:styleId="PedmtkomenteChar">
    <w:name w:val="Předmět komentáře Char"/>
    <w:basedOn w:val="TextkomenteChar"/>
    <w:link w:val="Pedmtkomente"/>
    <w:uiPriority w:val="99"/>
    <w:semiHidden/>
    <w:rsid w:val="00086736"/>
    <w:rPr>
      <w:b/>
      <w:bCs/>
      <w:sz w:val="20"/>
      <w:szCs w:val="20"/>
    </w:rPr>
  </w:style>
  <w:style w:type="paragraph" w:styleId="Textbubliny">
    <w:name w:val="Balloon Text"/>
    <w:basedOn w:val="Normln"/>
    <w:link w:val="TextbublinyChar"/>
    <w:uiPriority w:val="99"/>
    <w:semiHidden/>
    <w:unhideWhenUsed/>
    <w:rsid w:val="000867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6736"/>
    <w:rPr>
      <w:rFonts w:ascii="Tahoma" w:hAnsi="Tahoma" w:cs="Tahoma"/>
      <w:sz w:val="16"/>
      <w:szCs w:val="16"/>
    </w:rPr>
  </w:style>
  <w:style w:type="table" w:styleId="Mkatabulky">
    <w:name w:val="Table Grid"/>
    <w:basedOn w:val="Normlntabulka"/>
    <w:uiPriority w:val="59"/>
    <w:rsid w:val="00044E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Standardnpsmoodstavce"/>
    <w:link w:val="Nadpis3"/>
    <w:uiPriority w:val="9"/>
    <w:semiHidden/>
    <w:rsid w:val="00184F8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40274">
      <w:bodyDiv w:val="1"/>
      <w:marLeft w:val="0"/>
      <w:marRight w:val="0"/>
      <w:marTop w:val="0"/>
      <w:marBottom w:val="0"/>
      <w:divBdr>
        <w:top w:val="none" w:sz="0" w:space="0" w:color="auto"/>
        <w:left w:val="none" w:sz="0" w:space="0" w:color="auto"/>
        <w:bottom w:val="none" w:sz="0" w:space="0" w:color="auto"/>
        <w:right w:val="none" w:sz="0" w:space="0" w:color="auto"/>
      </w:divBdr>
      <w:divsChild>
        <w:div w:id="1938439036">
          <w:marLeft w:val="0"/>
          <w:marRight w:val="0"/>
          <w:marTop w:val="0"/>
          <w:marBottom w:val="0"/>
          <w:divBdr>
            <w:top w:val="none" w:sz="0" w:space="0" w:color="auto"/>
            <w:left w:val="none" w:sz="0" w:space="0" w:color="auto"/>
            <w:bottom w:val="none" w:sz="0" w:space="0" w:color="auto"/>
            <w:right w:val="none" w:sz="0" w:space="0" w:color="auto"/>
          </w:divBdr>
          <w:divsChild>
            <w:div w:id="341274735">
              <w:marLeft w:val="0"/>
              <w:marRight w:val="0"/>
              <w:marTop w:val="0"/>
              <w:marBottom w:val="0"/>
              <w:divBdr>
                <w:top w:val="none" w:sz="0" w:space="0" w:color="auto"/>
                <w:left w:val="none" w:sz="0" w:space="0" w:color="auto"/>
                <w:bottom w:val="none" w:sz="0" w:space="0" w:color="auto"/>
                <w:right w:val="none" w:sz="0" w:space="0" w:color="auto"/>
              </w:divBdr>
              <w:divsChild>
                <w:div w:id="366105486">
                  <w:marLeft w:val="0"/>
                  <w:marRight w:val="0"/>
                  <w:marTop w:val="0"/>
                  <w:marBottom w:val="0"/>
                  <w:divBdr>
                    <w:top w:val="none" w:sz="0" w:space="0" w:color="auto"/>
                    <w:left w:val="none" w:sz="0" w:space="0" w:color="auto"/>
                    <w:bottom w:val="none" w:sz="0" w:space="0" w:color="auto"/>
                    <w:right w:val="none" w:sz="0" w:space="0" w:color="auto"/>
                  </w:divBdr>
                  <w:divsChild>
                    <w:div w:id="1336608929">
                      <w:marLeft w:val="0"/>
                      <w:marRight w:val="0"/>
                      <w:marTop w:val="0"/>
                      <w:marBottom w:val="0"/>
                      <w:divBdr>
                        <w:top w:val="none" w:sz="0" w:space="0" w:color="auto"/>
                        <w:left w:val="none" w:sz="0" w:space="0" w:color="auto"/>
                        <w:bottom w:val="none" w:sz="0" w:space="0" w:color="auto"/>
                        <w:right w:val="none" w:sz="0" w:space="0" w:color="auto"/>
                      </w:divBdr>
                      <w:divsChild>
                        <w:div w:id="202983388">
                          <w:marLeft w:val="0"/>
                          <w:marRight w:val="0"/>
                          <w:marTop w:val="0"/>
                          <w:marBottom w:val="0"/>
                          <w:divBdr>
                            <w:top w:val="none" w:sz="0" w:space="0" w:color="auto"/>
                            <w:left w:val="none" w:sz="0" w:space="0" w:color="auto"/>
                            <w:bottom w:val="none" w:sz="0" w:space="0" w:color="auto"/>
                            <w:right w:val="none" w:sz="0" w:space="0" w:color="auto"/>
                          </w:divBdr>
                          <w:divsChild>
                            <w:div w:id="745960400">
                              <w:marLeft w:val="0"/>
                              <w:marRight w:val="0"/>
                              <w:marTop w:val="0"/>
                              <w:marBottom w:val="0"/>
                              <w:divBdr>
                                <w:top w:val="none" w:sz="0" w:space="0" w:color="auto"/>
                                <w:left w:val="none" w:sz="0" w:space="0" w:color="auto"/>
                                <w:bottom w:val="none" w:sz="0" w:space="0" w:color="auto"/>
                                <w:right w:val="none" w:sz="0" w:space="0" w:color="auto"/>
                              </w:divBdr>
                              <w:divsChild>
                                <w:div w:id="179055567">
                                  <w:marLeft w:val="0"/>
                                  <w:marRight w:val="0"/>
                                  <w:marTop w:val="0"/>
                                  <w:marBottom w:val="0"/>
                                  <w:divBdr>
                                    <w:top w:val="single" w:sz="6" w:space="0" w:color="F5F5F5"/>
                                    <w:left w:val="single" w:sz="6" w:space="0" w:color="F5F5F5"/>
                                    <w:bottom w:val="single" w:sz="6" w:space="0" w:color="F5F5F5"/>
                                    <w:right w:val="single" w:sz="6" w:space="0" w:color="F5F5F5"/>
                                  </w:divBdr>
                                  <w:divsChild>
                                    <w:div w:id="764883068">
                                      <w:marLeft w:val="0"/>
                                      <w:marRight w:val="0"/>
                                      <w:marTop w:val="0"/>
                                      <w:marBottom w:val="0"/>
                                      <w:divBdr>
                                        <w:top w:val="none" w:sz="0" w:space="0" w:color="auto"/>
                                        <w:left w:val="none" w:sz="0" w:space="0" w:color="auto"/>
                                        <w:bottom w:val="none" w:sz="0" w:space="0" w:color="auto"/>
                                        <w:right w:val="none" w:sz="0" w:space="0" w:color="auto"/>
                                      </w:divBdr>
                                      <w:divsChild>
                                        <w:div w:id="2171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976712">
      <w:bodyDiv w:val="1"/>
      <w:marLeft w:val="0"/>
      <w:marRight w:val="0"/>
      <w:marTop w:val="0"/>
      <w:marBottom w:val="0"/>
      <w:divBdr>
        <w:top w:val="none" w:sz="0" w:space="0" w:color="auto"/>
        <w:left w:val="none" w:sz="0" w:space="0" w:color="auto"/>
        <w:bottom w:val="none" w:sz="0" w:space="0" w:color="auto"/>
        <w:right w:val="none" w:sz="0" w:space="0" w:color="auto"/>
      </w:divBdr>
      <w:divsChild>
        <w:div w:id="2071613773">
          <w:marLeft w:val="0"/>
          <w:marRight w:val="0"/>
          <w:marTop w:val="0"/>
          <w:marBottom w:val="0"/>
          <w:divBdr>
            <w:top w:val="none" w:sz="0" w:space="0" w:color="auto"/>
            <w:left w:val="none" w:sz="0" w:space="0" w:color="auto"/>
            <w:bottom w:val="none" w:sz="0" w:space="0" w:color="auto"/>
            <w:right w:val="none" w:sz="0" w:space="0" w:color="auto"/>
          </w:divBdr>
          <w:divsChild>
            <w:div w:id="1178153991">
              <w:marLeft w:val="0"/>
              <w:marRight w:val="0"/>
              <w:marTop w:val="0"/>
              <w:marBottom w:val="0"/>
              <w:divBdr>
                <w:top w:val="none" w:sz="0" w:space="0" w:color="auto"/>
                <w:left w:val="none" w:sz="0" w:space="0" w:color="auto"/>
                <w:bottom w:val="none" w:sz="0" w:space="0" w:color="auto"/>
                <w:right w:val="none" w:sz="0" w:space="0" w:color="auto"/>
              </w:divBdr>
              <w:divsChild>
                <w:div w:id="537015705">
                  <w:marLeft w:val="0"/>
                  <w:marRight w:val="0"/>
                  <w:marTop w:val="0"/>
                  <w:marBottom w:val="0"/>
                  <w:divBdr>
                    <w:top w:val="none" w:sz="0" w:space="0" w:color="auto"/>
                    <w:left w:val="none" w:sz="0" w:space="0" w:color="auto"/>
                    <w:bottom w:val="none" w:sz="0" w:space="0" w:color="auto"/>
                    <w:right w:val="none" w:sz="0" w:space="0" w:color="auto"/>
                  </w:divBdr>
                  <w:divsChild>
                    <w:div w:id="975716841">
                      <w:marLeft w:val="0"/>
                      <w:marRight w:val="0"/>
                      <w:marTop w:val="0"/>
                      <w:marBottom w:val="0"/>
                      <w:divBdr>
                        <w:top w:val="none" w:sz="0" w:space="0" w:color="auto"/>
                        <w:left w:val="none" w:sz="0" w:space="0" w:color="auto"/>
                        <w:bottom w:val="none" w:sz="0" w:space="0" w:color="auto"/>
                        <w:right w:val="none" w:sz="0" w:space="0" w:color="auto"/>
                      </w:divBdr>
                      <w:divsChild>
                        <w:div w:id="681516839">
                          <w:marLeft w:val="0"/>
                          <w:marRight w:val="0"/>
                          <w:marTop w:val="0"/>
                          <w:marBottom w:val="0"/>
                          <w:divBdr>
                            <w:top w:val="none" w:sz="0" w:space="0" w:color="auto"/>
                            <w:left w:val="none" w:sz="0" w:space="0" w:color="auto"/>
                            <w:bottom w:val="none" w:sz="0" w:space="0" w:color="auto"/>
                            <w:right w:val="none" w:sz="0" w:space="0" w:color="auto"/>
                          </w:divBdr>
                          <w:divsChild>
                            <w:div w:id="391001693">
                              <w:marLeft w:val="0"/>
                              <w:marRight w:val="0"/>
                              <w:marTop w:val="0"/>
                              <w:marBottom w:val="0"/>
                              <w:divBdr>
                                <w:top w:val="none" w:sz="0" w:space="0" w:color="auto"/>
                                <w:left w:val="none" w:sz="0" w:space="0" w:color="auto"/>
                                <w:bottom w:val="none" w:sz="0" w:space="0" w:color="auto"/>
                                <w:right w:val="none" w:sz="0" w:space="0" w:color="auto"/>
                              </w:divBdr>
                              <w:divsChild>
                                <w:div w:id="1063141434">
                                  <w:marLeft w:val="0"/>
                                  <w:marRight w:val="0"/>
                                  <w:marTop w:val="0"/>
                                  <w:marBottom w:val="0"/>
                                  <w:divBdr>
                                    <w:top w:val="single" w:sz="6" w:space="0" w:color="F5F5F5"/>
                                    <w:left w:val="single" w:sz="6" w:space="0" w:color="F5F5F5"/>
                                    <w:bottom w:val="single" w:sz="6" w:space="0" w:color="F5F5F5"/>
                                    <w:right w:val="single" w:sz="6" w:space="0" w:color="F5F5F5"/>
                                  </w:divBdr>
                                  <w:divsChild>
                                    <w:div w:id="1628049504">
                                      <w:marLeft w:val="0"/>
                                      <w:marRight w:val="0"/>
                                      <w:marTop w:val="0"/>
                                      <w:marBottom w:val="0"/>
                                      <w:divBdr>
                                        <w:top w:val="none" w:sz="0" w:space="0" w:color="auto"/>
                                        <w:left w:val="none" w:sz="0" w:space="0" w:color="auto"/>
                                        <w:bottom w:val="none" w:sz="0" w:space="0" w:color="auto"/>
                                        <w:right w:val="none" w:sz="0" w:space="0" w:color="auto"/>
                                      </w:divBdr>
                                      <w:divsChild>
                                        <w:div w:id="16975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893456">
      <w:bodyDiv w:val="1"/>
      <w:marLeft w:val="0"/>
      <w:marRight w:val="0"/>
      <w:marTop w:val="0"/>
      <w:marBottom w:val="0"/>
      <w:divBdr>
        <w:top w:val="none" w:sz="0" w:space="0" w:color="auto"/>
        <w:left w:val="none" w:sz="0" w:space="0" w:color="auto"/>
        <w:bottom w:val="none" w:sz="0" w:space="0" w:color="auto"/>
        <w:right w:val="none" w:sz="0" w:space="0" w:color="auto"/>
      </w:divBdr>
      <w:divsChild>
        <w:div w:id="1766002253">
          <w:marLeft w:val="0"/>
          <w:marRight w:val="0"/>
          <w:marTop w:val="0"/>
          <w:marBottom w:val="0"/>
          <w:divBdr>
            <w:top w:val="none" w:sz="0" w:space="0" w:color="auto"/>
            <w:left w:val="none" w:sz="0" w:space="0" w:color="auto"/>
            <w:bottom w:val="none" w:sz="0" w:space="0" w:color="auto"/>
            <w:right w:val="none" w:sz="0" w:space="0" w:color="auto"/>
          </w:divBdr>
          <w:divsChild>
            <w:div w:id="580483814">
              <w:marLeft w:val="0"/>
              <w:marRight w:val="0"/>
              <w:marTop w:val="0"/>
              <w:marBottom w:val="0"/>
              <w:divBdr>
                <w:top w:val="none" w:sz="0" w:space="0" w:color="auto"/>
                <w:left w:val="none" w:sz="0" w:space="0" w:color="auto"/>
                <w:bottom w:val="none" w:sz="0" w:space="0" w:color="auto"/>
                <w:right w:val="none" w:sz="0" w:space="0" w:color="auto"/>
              </w:divBdr>
              <w:divsChild>
                <w:div w:id="755513279">
                  <w:marLeft w:val="0"/>
                  <w:marRight w:val="0"/>
                  <w:marTop w:val="0"/>
                  <w:marBottom w:val="0"/>
                  <w:divBdr>
                    <w:top w:val="none" w:sz="0" w:space="0" w:color="auto"/>
                    <w:left w:val="none" w:sz="0" w:space="0" w:color="auto"/>
                    <w:bottom w:val="none" w:sz="0" w:space="0" w:color="auto"/>
                    <w:right w:val="none" w:sz="0" w:space="0" w:color="auto"/>
                  </w:divBdr>
                  <w:divsChild>
                    <w:div w:id="1885633639">
                      <w:marLeft w:val="0"/>
                      <w:marRight w:val="0"/>
                      <w:marTop w:val="0"/>
                      <w:marBottom w:val="0"/>
                      <w:divBdr>
                        <w:top w:val="none" w:sz="0" w:space="0" w:color="auto"/>
                        <w:left w:val="none" w:sz="0" w:space="0" w:color="auto"/>
                        <w:bottom w:val="none" w:sz="0" w:space="0" w:color="auto"/>
                        <w:right w:val="none" w:sz="0" w:space="0" w:color="auto"/>
                      </w:divBdr>
                      <w:divsChild>
                        <w:div w:id="216624285">
                          <w:marLeft w:val="0"/>
                          <w:marRight w:val="0"/>
                          <w:marTop w:val="0"/>
                          <w:marBottom w:val="0"/>
                          <w:divBdr>
                            <w:top w:val="none" w:sz="0" w:space="0" w:color="auto"/>
                            <w:left w:val="none" w:sz="0" w:space="0" w:color="auto"/>
                            <w:bottom w:val="none" w:sz="0" w:space="0" w:color="auto"/>
                            <w:right w:val="none" w:sz="0" w:space="0" w:color="auto"/>
                          </w:divBdr>
                          <w:divsChild>
                            <w:div w:id="813719005">
                              <w:marLeft w:val="0"/>
                              <w:marRight w:val="0"/>
                              <w:marTop w:val="0"/>
                              <w:marBottom w:val="0"/>
                              <w:divBdr>
                                <w:top w:val="none" w:sz="0" w:space="0" w:color="auto"/>
                                <w:left w:val="none" w:sz="0" w:space="0" w:color="auto"/>
                                <w:bottom w:val="none" w:sz="0" w:space="0" w:color="auto"/>
                                <w:right w:val="none" w:sz="0" w:space="0" w:color="auto"/>
                              </w:divBdr>
                              <w:divsChild>
                                <w:div w:id="1617298360">
                                  <w:marLeft w:val="0"/>
                                  <w:marRight w:val="0"/>
                                  <w:marTop w:val="0"/>
                                  <w:marBottom w:val="0"/>
                                  <w:divBdr>
                                    <w:top w:val="single" w:sz="6" w:space="0" w:color="F5F5F5"/>
                                    <w:left w:val="single" w:sz="6" w:space="0" w:color="F5F5F5"/>
                                    <w:bottom w:val="single" w:sz="6" w:space="0" w:color="F5F5F5"/>
                                    <w:right w:val="single" w:sz="6" w:space="0" w:color="F5F5F5"/>
                                  </w:divBdr>
                                  <w:divsChild>
                                    <w:div w:id="1217087352">
                                      <w:marLeft w:val="0"/>
                                      <w:marRight w:val="0"/>
                                      <w:marTop w:val="0"/>
                                      <w:marBottom w:val="0"/>
                                      <w:divBdr>
                                        <w:top w:val="none" w:sz="0" w:space="0" w:color="auto"/>
                                        <w:left w:val="none" w:sz="0" w:space="0" w:color="auto"/>
                                        <w:bottom w:val="none" w:sz="0" w:space="0" w:color="auto"/>
                                        <w:right w:val="none" w:sz="0" w:space="0" w:color="auto"/>
                                      </w:divBdr>
                                      <w:divsChild>
                                        <w:div w:id="17122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n.it/node/34495/" TargetMode="External"/><Relationship Id="rId13" Type="http://schemas.openxmlformats.org/officeDocument/2006/relationships/hyperlink" Target="http://www.esntrento.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tn.it/en/incoming/21620/services-disabled-people" TargetMode="External"/><Relationship Id="rId17" Type="http://schemas.openxmlformats.org/officeDocument/2006/relationships/hyperlink" Target="mailto:mobility-cs@unitn.it" TargetMode="External"/><Relationship Id="rId2" Type="http://schemas.openxmlformats.org/officeDocument/2006/relationships/numbering" Target="numbering.xml"/><Relationship Id="rId16" Type="http://schemas.openxmlformats.org/officeDocument/2006/relationships/hyperlink" Target="mailto:erasmusecogiur@unitn.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ational.unitn.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itn.it/en/node/140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tn.it/cla" TargetMode="External"/><Relationship Id="rId14" Type="http://schemas.openxmlformats.org/officeDocument/2006/relationships/hyperlink" Target="mailto:Trento@es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2FDC-16C0-4AFE-9730-501AA468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7289</Characters>
  <Application>Microsoft Office Word</Application>
  <DocSecurity>0</DocSecurity>
  <Lines>60</Lines>
  <Paragraphs>17</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cristina.masciangelo</dc:creator>
  <cp:lastModifiedBy>oiktadmin</cp:lastModifiedBy>
  <cp:revision>2</cp:revision>
  <cp:lastPrinted>2013-03-14T14:19:00Z</cp:lastPrinted>
  <dcterms:created xsi:type="dcterms:W3CDTF">2014-10-09T12:29:00Z</dcterms:created>
  <dcterms:modified xsi:type="dcterms:W3CDTF">2014-10-09T12:29:00Z</dcterms:modified>
</cp:coreProperties>
</file>