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84" w:rsidRPr="00EF5984" w:rsidRDefault="00EF5984" w:rsidP="00EF5984">
      <w:pPr>
        <w:spacing w:after="0" w:line="240" w:lineRule="auto"/>
        <w:rPr>
          <w:rFonts w:ascii="NewsGotT" w:eastAsia="Times New Roman" w:hAnsi="NewsGotT" w:cs="Times New Roman"/>
          <w:b/>
          <w:sz w:val="28"/>
          <w:szCs w:val="28"/>
          <w:lang w:val="en-US" w:eastAsia="pt-PT"/>
        </w:rPr>
      </w:pPr>
      <w:proofErr w:type="spellStart"/>
      <w:r w:rsidRPr="00EF5984">
        <w:rPr>
          <w:rFonts w:ascii="NewsGotT" w:eastAsia="Times New Roman" w:hAnsi="NewsGotT" w:cs="Times New Roman"/>
          <w:b/>
          <w:sz w:val="28"/>
          <w:szCs w:val="28"/>
          <w:lang w:val="en-US" w:eastAsia="pt-PT"/>
        </w:rPr>
        <w:t>Universty</w:t>
      </w:r>
      <w:proofErr w:type="spellEnd"/>
      <w:r w:rsidRPr="00EF5984">
        <w:rPr>
          <w:rFonts w:ascii="NewsGotT" w:eastAsia="Times New Roman" w:hAnsi="NewsGotT" w:cs="Times New Roman"/>
          <w:b/>
          <w:sz w:val="28"/>
          <w:szCs w:val="28"/>
          <w:lang w:val="en-US" w:eastAsia="pt-PT"/>
        </w:rPr>
        <w:t xml:space="preserve"> of Minho</w:t>
      </w:r>
    </w:p>
    <w:p w:rsidR="00EF5984" w:rsidRPr="00EF5984" w:rsidRDefault="00EF5984" w:rsidP="00EF5984">
      <w:pPr>
        <w:spacing w:after="0" w:line="240" w:lineRule="auto"/>
        <w:rPr>
          <w:rFonts w:ascii="Segoe UI" w:eastAsia="Times New Roman" w:hAnsi="Segoe UI" w:cs="Segoe UI"/>
          <w:sz w:val="20"/>
          <w:szCs w:val="20"/>
          <w:lang w:val="pt-PT" w:eastAsia="cs-CZ"/>
        </w:rPr>
      </w:pPr>
      <w:r w:rsidRPr="00EF5984">
        <w:rPr>
          <w:rFonts w:ascii="NewsGotT" w:eastAsia="Times New Roman" w:hAnsi="NewsGotT" w:cs="Times New Roman"/>
          <w:b/>
          <w:sz w:val="28"/>
          <w:szCs w:val="28"/>
          <w:lang w:val="en-US" w:eastAsia="pt-PT"/>
        </w:rPr>
        <w:t>P BRAGA01</w:t>
      </w:r>
      <w:r w:rsidRPr="00EF5984">
        <w:rPr>
          <w:rFonts w:ascii="Segoe UI" w:eastAsia="Times New Roman" w:hAnsi="Segoe UI" w:cs="Segoe UI"/>
          <w:b/>
          <w:sz w:val="28"/>
          <w:szCs w:val="28"/>
          <w:lang w:val="pt-PT" w:eastAsia="cs-CZ"/>
        </w:rPr>
        <w:br/>
      </w:r>
      <w:r w:rsidRPr="00EF5984">
        <w:rPr>
          <w:rFonts w:ascii="Segoe UI" w:eastAsia="Times New Roman" w:hAnsi="Segoe UI" w:cs="Segoe UI"/>
          <w:sz w:val="20"/>
          <w:szCs w:val="20"/>
          <w:lang w:val="pt-PT" w:eastAsia="cs-CZ"/>
        </w:rPr>
        <w:br/>
        <w:t>&gt;&gt;&gt; SRI - UMinho &lt;sri@sri.uminho.pt&gt; 24.3.2016 17</w:t>
      </w:r>
      <w:bookmarkStart w:id="0" w:name="_GoBack"/>
      <w:bookmarkEnd w:id="0"/>
      <w:r w:rsidRPr="00EF5984">
        <w:rPr>
          <w:rFonts w:ascii="Segoe UI" w:eastAsia="Times New Roman" w:hAnsi="Segoe UI" w:cs="Segoe UI"/>
          <w:sz w:val="20"/>
          <w:szCs w:val="20"/>
          <w:lang w:val="pt-PT" w:eastAsia="cs-CZ"/>
        </w:rPr>
        <w:t>:53 &gt;&gt;&gt;</w:t>
      </w:r>
    </w:p>
    <w:p w:rsidR="00EF5984" w:rsidRPr="00EF5984" w:rsidRDefault="00EF5984" w:rsidP="00EF5984">
      <w:pPr>
        <w:spacing w:after="0" w:line="240" w:lineRule="auto"/>
        <w:rPr>
          <w:rFonts w:ascii="Calibri" w:eastAsia="Times New Roman" w:hAnsi="Calibri" w:cs="Times New Roman"/>
          <w:color w:val="000000"/>
          <w:lang w:val="en-GB"/>
        </w:rPr>
      </w:pPr>
      <w:r w:rsidRPr="00EF5984">
        <w:rPr>
          <w:rFonts w:ascii="NewsGotT" w:eastAsia="Times New Roman" w:hAnsi="NewsGotT" w:cs="Times New Roman"/>
          <w:color w:val="000000"/>
          <w:lang w:val="en-US"/>
        </w:rPr>
        <w:t>Dear Colleagues,</w:t>
      </w:r>
      <w:r w:rsidRPr="00EF5984">
        <w:rPr>
          <w:rFonts w:ascii="Calibri" w:eastAsia="Times New Roman" w:hAnsi="Calibri" w:cs="Times New Roman"/>
          <w:lang w:val="en-US"/>
        </w:rPr>
        <w:t xml:space="preserve"> </w:t>
      </w:r>
    </w:p>
    <w:p w:rsidR="00EF5984" w:rsidRPr="00EF5984" w:rsidRDefault="00EF5984" w:rsidP="00EF5984">
      <w:pPr>
        <w:spacing w:after="0" w:line="240" w:lineRule="auto"/>
        <w:rPr>
          <w:rFonts w:ascii="Calibri" w:eastAsia="Times New Roman" w:hAnsi="Calibri" w:cs="Times New Roman"/>
          <w:color w:val="000000"/>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color w:val="000000"/>
          <w:lang w:val="en-GB"/>
        </w:rPr>
      </w:pPr>
      <w:r w:rsidRPr="00EF5984">
        <w:rPr>
          <w:rFonts w:ascii="NewsGotT" w:eastAsia="Times New Roman" w:hAnsi="NewsGotT" w:cs="Times New Roman"/>
          <w:color w:val="000000"/>
          <w:lang w:val="en-US"/>
        </w:rPr>
        <w:t xml:space="preserve">We would like to inform you that the incoming students application period for </w:t>
      </w:r>
      <w:proofErr w:type="spellStart"/>
      <w:r w:rsidRPr="00EF5984">
        <w:rPr>
          <w:rFonts w:ascii="NewsGotT" w:eastAsia="Times New Roman" w:hAnsi="NewsGotT" w:cs="Times New Roman"/>
          <w:color w:val="000000"/>
          <w:lang w:val="en-US"/>
        </w:rPr>
        <w:t>Universidade</w:t>
      </w:r>
      <w:proofErr w:type="spellEnd"/>
      <w:r w:rsidRPr="00EF5984">
        <w:rPr>
          <w:rFonts w:ascii="NewsGotT" w:eastAsia="Times New Roman" w:hAnsi="NewsGotT" w:cs="Times New Roman"/>
          <w:color w:val="000000"/>
          <w:lang w:val="en-US"/>
        </w:rPr>
        <w:t xml:space="preserve"> do Minho (</w:t>
      </w:r>
      <w:proofErr w:type="spellStart"/>
      <w:r w:rsidRPr="00EF5984">
        <w:rPr>
          <w:rFonts w:ascii="NewsGotT" w:eastAsia="Times New Roman" w:hAnsi="NewsGotT" w:cs="Times New Roman"/>
          <w:color w:val="000000"/>
          <w:lang w:val="en-US"/>
        </w:rPr>
        <w:t>UMinho</w:t>
      </w:r>
      <w:proofErr w:type="spellEnd"/>
      <w:r w:rsidRPr="00EF5984">
        <w:rPr>
          <w:rFonts w:ascii="NewsGotT" w:eastAsia="Times New Roman" w:hAnsi="NewsGotT" w:cs="Times New Roman"/>
          <w:color w:val="000000"/>
          <w:lang w:val="en-US"/>
        </w:rPr>
        <w:t>), academic year 2016/2017, is now open.</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lang w:val="en-US"/>
        </w:rPr>
        <w:t xml:space="preserve">Students should check our website: </w:t>
      </w:r>
      <w:hyperlink r:id="rId4" w:history="1">
        <w:r w:rsidRPr="00EF5984">
          <w:rPr>
            <w:rFonts w:ascii="NewsGotT" w:eastAsia="Times New Roman" w:hAnsi="NewsGotT" w:cs="Times New Roman"/>
            <w:color w:val="0563C1"/>
            <w:u w:val="single"/>
            <w:lang w:val="en-US"/>
          </w:rPr>
          <w:t>http://www.sri.uminho.pt/IN</w:t>
        </w:r>
      </w:hyperlink>
      <w:r w:rsidRPr="00EF5984">
        <w:rPr>
          <w:rFonts w:ascii="NewsGotT" w:eastAsia="Times New Roman" w:hAnsi="NewsGotT" w:cs="Times New Roman"/>
          <w:lang w:val="en-US"/>
        </w:rPr>
        <w:t xml:space="preserve"> to obtain information on application procedures and other useful data for the preparation of the mobility period. Our Courses Catalogue can be found at </w:t>
      </w:r>
      <w:hyperlink r:id="rId5" w:history="1">
        <w:r w:rsidRPr="00EF5984">
          <w:rPr>
            <w:rFonts w:ascii="NewsGotT" w:eastAsia="Times New Roman" w:hAnsi="NewsGotT" w:cs="Times New Roman"/>
            <w:color w:val="0563C1"/>
            <w:u w:val="single"/>
            <w:lang w:val="en-GB"/>
          </w:rPr>
          <w:t>https://goo.gl/G6ElN4</w:t>
        </w:r>
      </w:hyperlink>
      <w:r w:rsidRPr="00EF5984">
        <w:rPr>
          <w:rFonts w:ascii="NewsGotT" w:eastAsia="Times New Roman" w:hAnsi="NewsGotT" w:cs="Times New Roman"/>
          <w:lang w:val="en-US"/>
        </w:rPr>
        <w:t xml:space="preserve">.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xml:space="preserve">In order to formally accept your students, you should send us their application, together with a study plan proposal (Learning Agreement for Studies), a Transcript of Records, a photo and </w:t>
      </w:r>
      <w:r w:rsidRPr="00EF5984">
        <w:rPr>
          <w:rFonts w:ascii="NewsGotT" w:eastAsia="Times New Roman" w:hAnsi="NewsGotT" w:cs="Times New Roman"/>
          <w:lang w:val="en-US"/>
        </w:rPr>
        <w:t xml:space="preserve">a </w:t>
      </w:r>
      <w:r w:rsidRPr="00EF5984">
        <w:rPr>
          <w:rFonts w:ascii="NewsGotT" w:eastAsia="Times New Roman" w:hAnsi="NewsGotT" w:cs="Times New Roman"/>
          <w:color w:val="000000"/>
          <w:lang w:val="en-US"/>
        </w:rPr>
        <w:t>scanned copy of each student’s identification document. The Application Form should be saved and sent in Word format, the photo should be in JPEG and all the remaining documents should be sent in PDF.</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Enclosed you can find all the necessary forms to submit the application (</w:t>
      </w:r>
      <w:r w:rsidRPr="00EF5984">
        <w:rPr>
          <w:rFonts w:ascii="NewsGotT" w:eastAsia="Times New Roman" w:hAnsi="NewsGotT" w:cs="Times New Roman"/>
          <w:lang w:val="en-US"/>
        </w:rPr>
        <w:t xml:space="preserve">also </w:t>
      </w:r>
      <w:r w:rsidRPr="00EF5984">
        <w:rPr>
          <w:rFonts w:ascii="NewsGotT" w:eastAsia="Times New Roman" w:hAnsi="NewsGotT" w:cs="Times New Roman"/>
          <w:color w:val="000000"/>
          <w:lang w:val="en-US"/>
        </w:rPr>
        <w:t xml:space="preserve">available at </w:t>
      </w:r>
      <w:hyperlink r:id="rId6" w:history="1">
        <w:r w:rsidRPr="00EF5984">
          <w:rPr>
            <w:rFonts w:ascii="NewsGotT" w:eastAsia="Times New Roman" w:hAnsi="NewsGotT" w:cs="Times New Roman"/>
            <w:color w:val="0563C1"/>
            <w:u w:val="single"/>
            <w:lang w:val="en-US"/>
          </w:rPr>
          <w:t>http://goo.gl/gnV9nU</w:t>
        </w:r>
      </w:hyperlink>
      <w:r w:rsidRPr="00EF5984">
        <w:rPr>
          <w:rFonts w:ascii="NewsGotT" w:eastAsia="Times New Roman" w:hAnsi="NewsGotT" w:cs="Times New Roman"/>
          <w:color w:val="000000"/>
          <w:lang w:val="en-US"/>
        </w:rPr>
        <w:t>):</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lang w:val="en-US"/>
        </w:rPr>
        <w:t xml:space="preserve">-Exchange Student Application Form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-Application Form for Accommodation</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-Accommodation Procedures</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-Information on the Portuguese Language Course</w:t>
      </w:r>
    </w:p>
    <w:p w:rsidR="00EF5984" w:rsidRPr="00EF5984" w:rsidRDefault="00EF5984" w:rsidP="00EF5984">
      <w:pPr>
        <w:spacing w:after="0" w:line="240" w:lineRule="auto"/>
        <w:rPr>
          <w:rFonts w:ascii="Calibri" w:eastAsia="Times New Roman" w:hAnsi="Calibri" w:cs="Times New Roman"/>
          <w:color w:val="000000"/>
          <w:lang w:val="en-GB"/>
        </w:rPr>
      </w:pPr>
      <w:r w:rsidRPr="00EF5984">
        <w:rPr>
          <w:rFonts w:ascii="NewsGotT" w:eastAsia="Times New Roman" w:hAnsi="NewsGotT" w:cs="Times New Roman"/>
          <w:color w:val="000000"/>
          <w:lang w:val="en-US"/>
        </w:rPr>
        <w:t>-Learning Agreement for Studies</w:t>
      </w:r>
    </w:p>
    <w:p w:rsidR="00EF5984" w:rsidRPr="00EF5984" w:rsidRDefault="00EF5984" w:rsidP="00EF5984">
      <w:pPr>
        <w:spacing w:after="0" w:line="240" w:lineRule="auto"/>
        <w:rPr>
          <w:rFonts w:ascii="Calibri" w:eastAsia="Times New Roman" w:hAnsi="Calibri" w:cs="Times New Roman"/>
          <w:color w:val="000000"/>
          <w:lang w:val="en-GB"/>
        </w:rPr>
      </w:pPr>
      <w:r w:rsidRPr="00EF5984">
        <w:rPr>
          <w:rFonts w:ascii="NewsGotT" w:eastAsia="Times New Roman" w:hAnsi="NewsGotT" w:cs="Times New Roman"/>
          <w:color w:val="000000"/>
          <w:lang w:val="en-US"/>
        </w:rPr>
        <w:t xml:space="preserve">-Academic Calendar 2016/2017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xml:space="preserve">All required forms should be sent to </w:t>
      </w:r>
      <w:hyperlink r:id="rId7" w:history="1">
        <w:r w:rsidRPr="00EF5984">
          <w:rPr>
            <w:rFonts w:ascii="NewsGotT" w:eastAsia="Times New Roman" w:hAnsi="NewsGotT" w:cs="Times New Roman"/>
            <w:color w:val="0563C1"/>
            <w:u w:val="single"/>
            <w:lang w:val="en-US"/>
          </w:rPr>
          <w:t>sri@sri.uminho.pt</w:t>
        </w:r>
      </w:hyperlink>
      <w:r w:rsidRPr="00EF5984">
        <w:rPr>
          <w:rFonts w:ascii="NewsGotT" w:eastAsia="Times New Roman" w:hAnsi="NewsGotT" w:cs="Times New Roman"/>
          <w:color w:val="000000"/>
          <w:lang w:val="en-US"/>
        </w:rPr>
        <w:t xml:space="preserve"> before the application deadline. Please note that we </w:t>
      </w:r>
      <w:r w:rsidRPr="00EF5984">
        <w:rPr>
          <w:rFonts w:ascii="NewsGotT" w:eastAsia="Times New Roman" w:hAnsi="NewsGotT" w:cs="Times New Roman"/>
          <w:color w:val="000000"/>
          <w:u w:val="single"/>
          <w:lang w:val="en-US"/>
        </w:rPr>
        <w:t>do not accept</w:t>
      </w:r>
      <w:r w:rsidRPr="00EF5984">
        <w:rPr>
          <w:rFonts w:ascii="NewsGotT" w:eastAsia="Times New Roman" w:hAnsi="NewsGotT" w:cs="Times New Roman"/>
          <w:color w:val="000000"/>
          <w:lang w:val="en-US"/>
        </w:rPr>
        <w:t xml:space="preserve"> paper applications and applications sent directly by the students.</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lang w:val="en-US"/>
        </w:rPr>
        <w:t>Please consider our</w:t>
      </w:r>
      <w:r w:rsidRPr="00EF5984">
        <w:rPr>
          <w:rFonts w:ascii="NewsGotT" w:eastAsia="Times New Roman" w:hAnsi="NewsGotT" w:cs="Times New Roman"/>
          <w:color w:val="1F497D"/>
          <w:lang w:val="en-US"/>
        </w:rPr>
        <w:t xml:space="preserve"> </w:t>
      </w:r>
      <w:r w:rsidRPr="00EF5984">
        <w:rPr>
          <w:rFonts w:ascii="NewsGotT" w:eastAsia="Times New Roman" w:hAnsi="NewsGotT" w:cs="Times New Roman"/>
          <w:b/>
          <w:bCs/>
          <w:lang w:val="en-US"/>
        </w:rPr>
        <w:t>NEW</w:t>
      </w:r>
      <w:r w:rsidRPr="00EF5984">
        <w:rPr>
          <w:rFonts w:ascii="NewsGotT" w:eastAsia="Times New Roman" w:hAnsi="NewsGotT" w:cs="Times New Roman"/>
          <w:lang w:val="en-US"/>
        </w:rPr>
        <w:t xml:space="preserve"> application deadlines as follows:</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w:t>
      </w:r>
      <w:r w:rsidRPr="00EF5984">
        <w:rPr>
          <w:rFonts w:ascii="NewsGotT" w:eastAsia="Times New Roman" w:hAnsi="NewsGotT" w:cs="Times New Roman"/>
          <w:b/>
          <w:bCs/>
          <w:color w:val="000000"/>
          <w:lang w:val="en-US"/>
        </w:rPr>
        <w:t>May 15</w:t>
      </w:r>
      <w:r w:rsidRPr="00EF5984">
        <w:rPr>
          <w:rFonts w:ascii="NewsGotT" w:eastAsia="Times New Roman" w:hAnsi="NewsGotT" w:cs="Times New Roman"/>
          <w:b/>
          <w:bCs/>
          <w:color w:val="000000"/>
          <w:vertAlign w:val="superscript"/>
          <w:lang w:val="en-US"/>
        </w:rPr>
        <w:t>th</w:t>
      </w:r>
      <w:r w:rsidRPr="00EF5984">
        <w:rPr>
          <w:rFonts w:ascii="NewsGotT" w:eastAsia="Times New Roman" w:hAnsi="NewsGotT" w:cs="Times New Roman"/>
          <w:color w:val="000000"/>
          <w:lang w:val="en-US"/>
        </w:rPr>
        <w:t>, for students applying for the first semester/whole academic year;</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w:t>
      </w:r>
      <w:r w:rsidRPr="00EF5984">
        <w:rPr>
          <w:rFonts w:ascii="NewsGotT" w:eastAsia="Times New Roman" w:hAnsi="NewsGotT" w:cs="Times New Roman"/>
          <w:b/>
          <w:bCs/>
          <w:color w:val="000000"/>
          <w:lang w:val="en-US"/>
        </w:rPr>
        <w:t xml:space="preserve">October </w:t>
      </w:r>
      <w:proofErr w:type="gramStart"/>
      <w:r w:rsidRPr="00EF5984">
        <w:rPr>
          <w:rFonts w:ascii="NewsGotT" w:eastAsia="Times New Roman" w:hAnsi="NewsGotT" w:cs="Times New Roman"/>
          <w:b/>
          <w:bCs/>
          <w:color w:val="000000"/>
          <w:lang w:val="en-US"/>
        </w:rPr>
        <w:t>15</w:t>
      </w:r>
      <w:r w:rsidRPr="00EF5984">
        <w:rPr>
          <w:rFonts w:ascii="NewsGotT" w:eastAsia="Times New Roman" w:hAnsi="NewsGotT" w:cs="Times New Roman"/>
          <w:b/>
          <w:bCs/>
          <w:color w:val="000000"/>
          <w:vertAlign w:val="superscript"/>
          <w:lang w:val="en-US"/>
        </w:rPr>
        <w:t>th</w:t>
      </w:r>
      <w:r w:rsidRPr="00EF5984">
        <w:rPr>
          <w:rFonts w:ascii="NewsGotT" w:eastAsia="Times New Roman" w:hAnsi="NewsGotT" w:cs="Times New Roman"/>
          <w:b/>
          <w:bCs/>
          <w:color w:val="000000"/>
          <w:lang w:val="en-US"/>
        </w:rPr>
        <w:t xml:space="preserve"> </w:t>
      </w:r>
      <w:r w:rsidRPr="00EF5984">
        <w:rPr>
          <w:rFonts w:ascii="NewsGotT" w:eastAsia="Times New Roman" w:hAnsi="NewsGotT" w:cs="Times New Roman"/>
          <w:color w:val="000000"/>
          <w:lang w:val="en-US"/>
        </w:rPr>
        <w:t> for</w:t>
      </w:r>
      <w:proofErr w:type="gramEnd"/>
      <w:r w:rsidRPr="00EF5984">
        <w:rPr>
          <w:rFonts w:ascii="NewsGotT" w:eastAsia="Times New Roman" w:hAnsi="NewsGotT" w:cs="Times New Roman"/>
          <w:color w:val="000000"/>
          <w:lang w:val="en-US"/>
        </w:rPr>
        <w:t xml:space="preserve"> students applying for the second semester.</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Each application will be assessed individually by the International Relations Office</w:t>
      </w:r>
      <w:r w:rsidRPr="00EF5984">
        <w:rPr>
          <w:rFonts w:ascii="NewsGotT" w:eastAsia="Times New Roman" w:hAnsi="NewsGotT" w:cs="Times New Roman"/>
          <w:lang w:val="en-US"/>
        </w:rPr>
        <w:t xml:space="preserve"> </w:t>
      </w:r>
      <w:r w:rsidRPr="00EF5984">
        <w:rPr>
          <w:rFonts w:ascii="NewsGotT" w:eastAsia="Times New Roman" w:hAnsi="NewsGotT" w:cs="Times New Roman"/>
          <w:color w:val="000000"/>
          <w:lang w:val="en-US"/>
        </w:rPr>
        <w:t>and by the responsible Academic Coordinator. Information concerning acceptance will be sent by email to the sending institution.</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proofErr w:type="spellStart"/>
      <w:r w:rsidRPr="00EF5984">
        <w:rPr>
          <w:rFonts w:ascii="NewsGotT" w:eastAsia="Times New Roman" w:hAnsi="NewsGotT" w:cs="Times New Roman"/>
          <w:color w:val="000000"/>
          <w:lang w:val="en-US"/>
        </w:rPr>
        <w:t>Universidade</w:t>
      </w:r>
      <w:proofErr w:type="spellEnd"/>
      <w:r w:rsidRPr="00EF5984">
        <w:rPr>
          <w:rFonts w:ascii="NewsGotT" w:eastAsia="Times New Roman" w:hAnsi="NewsGotT" w:cs="Times New Roman"/>
          <w:color w:val="000000"/>
          <w:lang w:val="en-US"/>
        </w:rPr>
        <w:t xml:space="preserve"> do Minho does not impose mandatory language requirements. However, the minimum recommended language levels for our institution are B1 for Portuguese and B2 for English.</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Although most course units at undergraduate level are taught in Portuguese, there are several specific study areas with lectures offered in English. For courses formally taught in Portuguese there might be the possibility to have access to bibliography, course materials, tutorial support and assessment in English. There is also the option to develop research/project work with supervision in English or in a common language between the student and the tutor.</w:t>
      </w:r>
    </w:p>
    <w:p w:rsidR="00EF5984" w:rsidRPr="00EF5984" w:rsidRDefault="00EF5984" w:rsidP="00EF5984">
      <w:pPr>
        <w:spacing w:after="0" w:line="240" w:lineRule="auto"/>
        <w:rPr>
          <w:rFonts w:ascii="Calibri" w:eastAsia="Times New Roman" w:hAnsi="Calibri" w:cs="Times New Roman"/>
          <w:lang w:val="en-GB"/>
        </w:rPr>
      </w:pPr>
      <w:r w:rsidRPr="00EF5984">
        <w:rPr>
          <w:rFonts w:ascii="Calibri" w:eastAsia="Times New Roman" w:hAnsi="Calibri" w:cs="Times New Roman"/>
          <w:color w:val="1F497D"/>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Should you need any further information, please do not hesitate to contact us.</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 </w:t>
      </w:r>
    </w:p>
    <w:p w:rsidR="00EF5984" w:rsidRPr="00EF5984" w:rsidRDefault="00EF5984" w:rsidP="00EF5984">
      <w:pPr>
        <w:spacing w:after="0" w:line="240" w:lineRule="auto"/>
        <w:rPr>
          <w:rFonts w:ascii="Calibri" w:eastAsia="Times New Roman" w:hAnsi="Calibri" w:cs="Times New Roman"/>
          <w:lang w:val="en-GB"/>
        </w:rPr>
      </w:pPr>
      <w:r w:rsidRPr="00EF5984">
        <w:rPr>
          <w:rFonts w:ascii="NewsGotT" w:eastAsia="Times New Roman" w:hAnsi="NewsGotT" w:cs="Times New Roman"/>
          <w:color w:val="000000"/>
          <w:lang w:val="en-US"/>
        </w:rPr>
        <w:t>Best regards,</w:t>
      </w:r>
    </w:p>
    <w:p w:rsidR="00EF5984" w:rsidRPr="00EF5984" w:rsidRDefault="00EF5984" w:rsidP="00EF5984">
      <w:pPr>
        <w:spacing w:after="0" w:line="240" w:lineRule="auto"/>
        <w:rPr>
          <w:rFonts w:ascii="Calibri" w:eastAsia="Times New Roman" w:hAnsi="Calibri" w:cs="Times New Roman"/>
          <w:color w:val="1F497D"/>
          <w:lang w:val="en-GB"/>
        </w:rPr>
      </w:pPr>
      <w:r w:rsidRPr="00EF5984">
        <w:rPr>
          <w:rFonts w:ascii="NewsGotT" w:eastAsia="Times New Roman" w:hAnsi="NewsGotT" w:cs="Times New Roman"/>
          <w:color w:val="000000"/>
          <w:lang w:val="en-US"/>
        </w:rPr>
        <w:t>The International Relations Office</w:t>
      </w:r>
    </w:p>
    <w:p w:rsidR="00EF5984" w:rsidRPr="00EF5984" w:rsidRDefault="00EF5984" w:rsidP="00EF5984">
      <w:pPr>
        <w:spacing w:after="0" w:line="240" w:lineRule="auto"/>
        <w:rPr>
          <w:rFonts w:ascii="NewsGotT" w:eastAsia="Times New Roman" w:hAnsi="NewsGotT" w:cs="Times New Roman"/>
          <w:color w:val="808080"/>
          <w:sz w:val="20"/>
          <w:szCs w:val="20"/>
          <w:lang w:val="en-GB" w:eastAsia="pt-PT"/>
        </w:rPr>
      </w:pPr>
      <w:r w:rsidRPr="00EF5984">
        <w:rPr>
          <w:rFonts w:ascii="NewsGotT" w:eastAsia="Times New Roman" w:hAnsi="NewsGotT" w:cs="Times New Roman"/>
          <w:color w:val="808080"/>
          <w:sz w:val="20"/>
          <w:szCs w:val="20"/>
          <w:lang w:val="en-US" w:eastAsia="pt-PT"/>
        </w:rPr>
        <w:t>**************************************************************</w:t>
      </w:r>
      <w:r w:rsidRPr="00EF5984">
        <w:rPr>
          <w:rFonts w:ascii="NewsGotT" w:eastAsia="Times New Roman" w:hAnsi="NewsGotT" w:cs="Times New Roman"/>
          <w:color w:val="808080"/>
          <w:sz w:val="20"/>
          <w:szCs w:val="20"/>
          <w:lang w:val="en-US" w:eastAsia="pt-PT"/>
        </w:rPr>
        <w:br/>
        <w:t>International Relations Office</w:t>
      </w:r>
      <w:r w:rsidRPr="00EF5984">
        <w:rPr>
          <w:rFonts w:ascii="NewsGotT" w:eastAsia="Times New Roman" w:hAnsi="NewsGotT" w:cs="Times New Roman"/>
          <w:color w:val="808080"/>
          <w:sz w:val="20"/>
          <w:szCs w:val="20"/>
          <w:lang w:val="en-US" w:eastAsia="pt-PT"/>
        </w:rPr>
        <w:br/>
      </w:r>
      <w:proofErr w:type="spellStart"/>
      <w:r w:rsidRPr="00EF5984">
        <w:rPr>
          <w:rFonts w:ascii="NewsGotT" w:eastAsia="Times New Roman" w:hAnsi="NewsGotT" w:cs="Times New Roman"/>
          <w:color w:val="808080"/>
          <w:sz w:val="20"/>
          <w:szCs w:val="20"/>
          <w:lang w:val="en-US" w:eastAsia="pt-PT"/>
        </w:rPr>
        <w:lastRenderedPageBreak/>
        <w:t>Universty</w:t>
      </w:r>
      <w:proofErr w:type="spellEnd"/>
      <w:r w:rsidRPr="00EF5984">
        <w:rPr>
          <w:rFonts w:ascii="NewsGotT" w:eastAsia="Times New Roman" w:hAnsi="NewsGotT" w:cs="Times New Roman"/>
          <w:color w:val="808080"/>
          <w:sz w:val="20"/>
          <w:szCs w:val="20"/>
          <w:lang w:val="en-US" w:eastAsia="pt-PT"/>
        </w:rPr>
        <w:t xml:space="preserve"> of Minho </w:t>
      </w:r>
      <w:r w:rsidRPr="00EF5984">
        <w:rPr>
          <w:rFonts w:ascii="NewsGotT" w:eastAsia="Times New Roman" w:hAnsi="NewsGotT" w:cs="Times New Roman"/>
          <w:color w:val="808080"/>
          <w:sz w:val="20"/>
          <w:szCs w:val="20"/>
          <w:lang w:val="en-US" w:eastAsia="pt-PT"/>
        </w:rPr>
        <w:br/>
      </w:r>
      <w:r w:rsidRPr="00EF5984">
        <w:rPr>
          <w:rFonts w:ascii="NewsGotT" w:eastAsia="Times New Roman" w:hAnsi="NewsGotT" w:cs="Times New Roman"/>
          <w:color w:val="808080"/>
          <w:sz w:val="20"/>
          <w:szCs w:val="20"/>
          <w:lang w:val="en-US" w:eastAsia="pt-PT"/>
        </w:rPr>
        <w:br/>
        <w:t xml:space="preserve">Campus of </w:t>
      </w:r>
      <w:proofErr w:type="spellStart"/>
      <w:r w:rsidRPr="00EF5984">
        <w:rPr>
          <w:rFonts w:ascii="NewsGotT" w:eastAsia="Times New Roman" w:hAnsi="NewsGotT" w:cs="Times New Roman"/>
          <w:color w:val="808080"/>
          <w:sz w:val="20"/>
          <w:szCs w:val="20"/>
          <w:lang w:val="en-US" w:eastAsia="pt-PT"/>
        </w:rPr>
        <w:t>Gualtar</w:t>
      </w:r>
      <w:proofErr w:type="spellEnd"/>
      <w:r w:rsidRPr="00EF5984">
        <w:rPr>
          <w:rFonts w:ascii="NewsGotT" w:eastAsia="Times New Roman" w:hAnsi="NewsGotT" w:cs="Times New Roman"/>
          <w:color w:val="808080"/>
          <w:sz w:val="20"/>
          <w:szCs w:val="20"/>
          <w:lang w:val="en-US" w:eastAsia="pt-PT"/>
        </w:rPr>
        <w:t xml:space="preserve">                      Campus of </w:t>
      </w:r>
      <w:proofErr w:type="spellStart"/>
      <w:r w:rsidRPr="00EF5984">
        <w:rPr>
          <w:rFonts w:ascii="NewsGotT" w:eastAsia="Times New Roman" w:hAnsi="NewsGotT" w:cs="Times New Roman"/>
          <w:color w:val="808080"/>
          <w:sz w:val="20"/>
          <w:szCs w:val="20"/>
          <w:lang w:val="en-US" w:eastAsia="pt-PT"/>
        </w:rPr>
        <w:t>Azurém</w:t>
      </w:r>
      <w:proofErr w:type="spellEnd"/>
      <w:r w:rsidRPr="00EF5984">
        <w:rPr>
          <w:rFonts w:ascii="NewsGotT" w:eastAsia="Times New Roman" w:hAnsi="NewsGotT" w:cs="Times New Roman"/>
          <w:color w:val="808080"/>
          <w:sz w:val="20"/>
          <w:szCs w:val="20"/>
          <w:lang w:val="en-US" w:eastAsia="pt-PT"/>
        </w:rPr>
        <w:br/>
        <w:t xml:space="preserve">4710-057 Braga                          4800-058 </w:t>
      </w:r>
      <w:proofErr w:type="spellStart"/>
      <w:r w:rsidRPr="00EF5984">
        <w:rPr>
          <w:rFonts w:ascii="NewsGotT" w:eastAsia="Times New Roman" w:hAnsi="NewsGotT" w:cs="Times New Roman"/>
          <w:color w:val="808080"/>
          <w:sz w:val="20"/>
          <w:szCs w:val="20"/>
          <w:lang w:val="en-US" w:eastAsia="pt-PT"/>
        </w:rPr>
        <w:t>Guimarães</w:t>
      </w:r>
      <w:proofErr w:type="spellEnd"/>
      <w:r w:rsidRPr="00EF5984">
        <w:rPr>
          <w:rFonts w:ascii="NewsGotT" w:eastAsia="Times New Roman" w:hAnsi="NewsGotT" w:cs="Times New Roman"/>
          <w:color w:val="808080"/>
          <w:sz w:val="20"/>
          <w:szCs w:val="20"/>
          <w:lang w:val="en-US" w:eastAsia="pt-PT"/>
        </w:rPr>
        <w:br/>
        <w:t>Tel: +351-253-604505                 Tel: +351-253-510169</w:t>
      </w:r>
      <w:r w:rsidRPr="00EF5984">
        <w:rPr>
          <w:rFonts w:ascii="NewsGotT" w:eastAsia="Times New Roman" w:hAnsi="NewsGotT" w:cs="Times New Roman"/>
          <w:color w:val="808080"/>
          <w:sz w:val="20"/>
          <w:szCs w:val="20"/>
          <w:lang w:val="en-US" w:eastAsia="pt-PT"/>
        </w:rPr>
        <w:br/>
        <w:t>Fax: +351-253-604509                Fax: +351-253-510125</w:t>
      </w:r>
      <w:r w:rsidRPr="00EF5984">
        <w:rPr>
          <w:rFonts w:ascii="NewsGotT" w:eastAsia="Times New Roman" w:hAnsi="NewsGotT" w:cs="Times New Roman"/>
          <w:color w:val="808080"/>
          <w:sz w:val="20"/>
          <w:szCs w:val="20"/>
          <w:lang w:val="en-US" w:eastAsia="pt-PT"/>
        </w:rPr>
        <w:br/>
      </w:r>
      <w:hyperlink r:id="rId8" w:history="1">
        <w:r w:rsidRPr="00EF5984">
          <w:rPr>
            <w:rFonts w:ascii="NewsGotT" w:eastAsia="Times New Roman" w:hAnsi="NewsGotT" w:cs="Times New Roman"/>
            <w:color w:val="0563C1"/>
            <w:sz w:val="20"/>
            <w:szCs w:val="20"/>
            <w:u w:val="single"/>
            <w:lang w:val="en-GB" w:eastAsia="pt-PT"/>
          </w:rPr>
          <w:t>sri@sri.uminho.pt</w:t>
        </w:r>
      </w:hyperlink>
      <w:r w:rsidRPr="00EF5984">
        <w:rPr>
          <w:rFonts w:ascii="NewsGotT" w:eastAsia="Times New Roman" w:hAnsi="NewsGotT" w:cs="Times New Roman"/>
          <w:color w:val="808080"/>
          <w:sz w:val="20"/>
          <w:szCs w:val="20"/>
          <w:lang w:val="en-GB" w:eastAsia="pt-PT"/>
        </w:rPr>
        <w:t> </w:t>
      </w:r>
    </w:p>
    <w:p w:rsidR="00EF5984" w:rsidRPr="00EF5984" w:rsidRDefault="00EF5984" w:rsidP="00EF5984">
      <w:pPr>
        <w:spacing w:after="0" w:line="240" w:lineRule="auto"/>
        <w:rPr>
          <w:rFonts w:ascii="Calibri" w:eastAsia="Times New Roman" w:hAnsi="Calibri" w:cs="Times New Roman"/>
          <w:color w:val="1F497D"/>
          <w:lang w:val="en-GB" w:eastAsia="pt-PT"/>
        </w:rPr>
      </w:pPr>
      <w:hyperlink r:id="rId9" w:history="1">
        <w:r w:rsidRPr="00EF5984">
          <w:rPr>
            <w:rFonts w:ascii="NewsGotT" w:eastAsia="Times New Roman" w:hAnsi="NewsGotT" w:cs="Times New Roman"/>
            <w:color w:val="0563C1"/>
            <w:sz w:val="20"/>
            <w:szCs w:val="20"/>
            <w:u w:val="single"/>
            <w:lang w:val="en-GB" w:eastAsia="pt-PT"/>
          </w:rPr>
          <w:t>http://www.sri.uminho.pt</w:t>
        </w:r>
      </w:hyperlink>
      <w:r w:rsidRPr="00EF5984">
        <w:rPr>
          <w:rFonts w:ascii="NewsGotT" w:eastAsia="Times New Roman" w:hAnsi="NewsGotT" w:cs="Times New Roman"/>
          <w:color w:val="7F7F7F"/>
          <w:sz w:val="20"/>
          <w:szCs w:val="20"/>
          <w:lang w:val="en-GB" w:eastAsia="pt-PT"/>
        </w:rPr>
        <w:t xml:space="preserve"> |Follow us </w:t>
      </w:r>
      <w:r w:rsidRPr="00EF5984">
        <w:rPr>
          <w:rFonts w:ascii="NewsGotT" w:eastAsia="Times New Roman" w:hAnsi="NewsGotT" w:cs="Times New Roman"/>
          <w:noProof/>
          <w:color w:val="0000FF"/>
          <w:sz w:val="20"/>
          <w:szCs w:val="20"/>
          <w:lang w:eastAsia="cs-CZ"/>
        </w:rPr>
        <w:drawing>
          <wp:inline distT="0" distB="0" distL="0" distR="0">
            <wp:extent cx="116840" cy="116840"/>
            <wp:effectExtent l="0" t="0" r="0" b="0"/>
            <wp:docPr id="1" name="Obrázek 1" descr="F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EF5984">
        <w:rPr>
          <w:rFonts w:ascii="NewsGotT" w:eastAsia="Times New Roman" w:hAnsi="NewsGotT" w:cs="Times New Roman"/>
          <w:color w:val="808080"/>
          <w:sz w:val="20"/>
          <w:szCs w:val="20"/>
          <w:lang w:val="en-US" w:eastAsia="pt-PT"/>
        </w:rPr>
        <w:br/>
        <w:t>***************************************************************</w:t>
      </w:r>
    </w:p>
    <w:p w:rsidR="00EF5984" w:rsidRPr="00EF5984" w:rsidRDefault="00EF5984" w:rsidP="00EF5984">
      <w:pPr>
        <w:spacing w:after="0" w:line="240" w:lineRule="auto"/>
        <w:rPr>
          <w:rFonts w:ascii="NewsGotT" w:eastAsia="Times New Roman" w:hAnsi="NewsGotT" w:cs="Times New Roman"/>
          <w:color w:val="1F497D"/>
          <w:lang w:val="en-GB"/>
        </w:rPr>
      </w:pPr>
    </w:p>
    <w:p w:rsidR="00EF5984" w:rsidRPr="00EF5984" w:rsidRDefault="00EF5984" w:rsidP="00EF5984">
      <w:pPr>
        <w:spacing w:after="15" w:line="240" w:lineRule="auto"/>
        <w:rPr>
          <w:rFonts w:ascii="Calibri" w:eastAsia="Times New Roman" w:hAnsi="Calibri" w:cs="Times New Roman"/>
          <w:lang w:val="en-GB"/>
        </w:rPr>
      </w:pPr>
      <w:r w:rsidRPr="00EF5984">
        <w:rPr>
          <w:rFonts w:ascii="Calibri" w:eastAsia="Times New Roman" w:hAnsi="Calibri" w:cs="Times New Roman"/>
          <w:lang w:val="en-GB"/>
        </w:rPr>
        <w:t> </w:t>
      </w:r>
    </w:p>
    <w:p w:rsidR="00277D7D" w:rsidRDefault="00277D7D"/>
    <w:sectPr w:rsidR="0027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ewsGotT">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9B"/>
    <w:rsid w:val="00277D7D"/>
    <w:rsid w:val="00EF5984"/>
    <w:rsid w:val="00FC2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72B6-7BE5-4DD9-8374-FA867B1B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F5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892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sri.uminho.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ri@sri.uminho.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gnV9nU" TargetMode="External"/><Relationship Id="rId11" Type="http://schemas.openxmlformats.org/officeDocument/2006/relationships/image" Target="media/image1.png"/><Relationship Id="rId5" Type="http://schemas.openxmlformats.org/officeDocument/2006/relationships/hyperlink" Target="https://goo.gl/G6ElN4" TargetMode="External"/><Relationship Id="rId10" Type="http://schemas.openxmlformats.org/officeDocument/2006/relationships/hyperlink" Target="http://www.facebook.com/UMINHO.SRI" TargetMode="External"/><Relationship Id="rId4" Type="http://schemas.openxmlformats.org/officeDocument/2006/relationships/hyperlink" Target="http://www.sri.uminho.pt/IN" TargetMode="External"/><Relationship Id="rId9" Type="http://schemas.openxmlformats.org/officeDocument/2006/relationships/hyperlink" Target="http://www.sri.uminho.p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2832</Characters>
  <Application>Microsoft Office Word</Application>
  <DocSecurity>0</DocSecurity>
  <Lines>23</Lines>
  <Paragraphs>6</Paragraphs>
  <ScaleCrop>false</ScaleCrop>
  <Company>Česká zemědělská univerzita v Praze</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2016-04-20T08:30:00Z</dcterms:created>
  <dcterms:modified xsi:type="dcterms:W3CDTF">2016-04-20T08:30:00Z</dcterms:modified>
</cp:coreProperties>
</file>