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60" w:rsidRDefault="00971060" w:rsidP="000F5F6D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 w:rsidRPr="00971060">
        <w:rPr>
          <w:rFonts w:eastAsia="Times New Roman"/>
          <w:b/>
          <w:smallCaps/>
          <w:sz w:val="36"/>
          <w:szCs w:val="36"/>
          <w:lang w:eastAsia="ar-SA"/>
        </w:rPr>
        <w:t xml:space="preserve">ČZU hostí konferenci k výzvám ochrany biodiverzity </w:t>
      </w:r>
    </w:p>
    <w:p w:rsidR="00971060" w:rsidRDefault="00971060" w:rsidP="000F5F6D">
      <w:pPr>
        <w:jc w:val="both"/>
        <w:rPr>
          <w:b/>
        </w:rPr>
      </w:pPr>
      <w:r>
        <w:rPr>
          <w:b/>
          <w:lang w:eastAsia="cs-CZ"/>
        </w:rPr>
        <w:t>Praha, 12</w:t>
      </w:r>
      <w:r w:rsidR="000F5F6D" w:rsidRPr="0009641D">
        <w:rPr>
          <w:b/>
          <w:lang w:eastAsia="cs-CZ"/>
        </w:rPr>
        <w:t xml:space="preserve">. </w:t>
      </w:r>
      <w:r>
        <w:rPr>
          <w:b/>
          <w:lang w:eastAsia="cs-CZ"/>
        </w:rPr>
        <w:t>září</w:t>
      </w:r>
      <w:r w:rsidR="000F5F6D">
        <w:rPr>
          <w:b/>
          <w:lang w:eastAsia="cs-CZ"/>
        </w:rPr>
        <w:t xml:space="preserve"> 2018 </w:t>
      </w:r>
      <w:r w:rsidR="000F5F6D" w:rsidRPr="00804AEC">
        <w:rPr>
          <w:lang w:eastAsia="cs-CZ"/>
        </w:rPr>
        <w:t xml:space="preserve">– </w:t>
      </w:r>
      <w:r w:rsidRPr="00971060">
        <w:rPr>
          <w:b/>
        </w:rPr>
        <w:t xml:space="preserve">Česká zemědělská univerzita bude 25. a 26. září dějištěm konání konference </w:t>
      </w:r>
      <w:r w:rsidR="003B5D3E">
        <w:rPr>
          <w:b/>
        </w:rPr>
        <w:br/>
      </w:r>
      <w:r w:rsidRPr="00971060">
        <w:rPr>
          <w:b/>
        </w:rPr>
        <w:t xml:space="preserve">k výzvám ochrany biodiverzity </w:t>
      </w:r>
      <w:proofErr w:type="spellStart"/>
      <w:r w:rsidRPr="00971060">
        <w:rPr>
          <w:b/>
        </w:rPr>
        <w:t>Global</w:t>
      </w:r>
      <w:proofErr w:type="spellEnd"/>
      <w:r w:rsidRPr="00971060">
        <w:rPr>
          <w:b/>
        </w:rPr>
        <w:t xml:space="preserve"> Biodiversity </w:t>
      </w:r>
      <w:proofErr w:type="spellStart"/>
      <w:r w:rsidRPr="00971060">
        <w:rPr>
          <w:b/>
        </w:rPr>
        <w:t>Conservation</w:t>
      </w:r>
      <w:proofErr w:type="spellEnd"/>
      <w:r w:rsidRPr="00971060">
        <w:rPr>
          <w:b/>
        </w:rPr>
        <w:t xml:space="preserve"> </w:t>
      </w:r>
      <w:proofErr w:type="spellStart"/>
      <w:r w:rsidRPr="00971060">
        <w:rPr>
          <w:b/>
        </w:rPr>
        <w:t>Conference</w:t>
      </w:r>
      <w:proofErr w:type="spellEnd"/>
      <w:r>
        <w:rPr>
          <w:b/>
        </w:rPr>
        <w:t>.</w:t>
      </w:r>
    </w:p>
    <w:p w:rsidR="00971060" w:rsidRPr="00971060" w:rsidRDefault="00971060" w:rsidP="00971060">
      <w:pPr>
        <w:pStyle w:val="Normlnweb"/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1060">
        <w:rPr>
          <w:rFonts w:ascii="Calibri" w:eastAsia="Calibri" w:hAnsi="Calibri"/>
          <w:sz w:val="22"/>
          <w:szCs w:val="22"/>
          <w:lang w:eastAsia="en-US"/>
        </w:rPr>
        <w:t>Pátý ročník akce, která se tradičně koná v České republice, Mexiku a Indonésii, je zaměřený na zásahy člověka do krajiny a jejich vliv na biodiverzitu, na využití moderních technologií v ochraně biodiverzi</w:t>
      </w:r>
      <w:r>
        <w:rPr>
          <w:rFonts w:ascii="Calibri" w:eastAsia="Calibri" w:hAnsi="Calibri"/>
          <w:sz w:val="22"/>
          <w:szCs w:val="22"/>
          <w:lang w:eastAsia="en-US"/>
        </w:rPr>
        <w:t xml:space="preserve">ty a boj proti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wildlife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crime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„</w:t>
      </w:r>
      <w:r w:rsidRPr="00971060">
        <w:rPr>
          <w:rFonts w:ascii="Calibri" w:eastAsia="Calibri" w:hAnsi="Calibri"/>
          <w:i/>
          <w:sz w:val="22"/>
          <w:szCs w:val="22"/>
          <w:lang w:eastAsia="en-US"/>
        </w:rPr>
        <w:t xml:space="preserve">Naším cílem je propojit exaktní vědu s neziskovým aktivismem, byznysem </w:t>
      </w:r>
      <w:r w:rsidR="003B5D3E">
        <w:rPr>
          <w:rFonts w:ascii="Calibri" w:eastAsia="Calibri" w:hAnsi="Calibri"/>
          <w:i/>
          <w:sz w:val="22"/>
          <w:szCs w:val="22"/>
          <w:lang w:eastAsia="en-US"/>
        </w:rPr>
        <w:br/>
      </w:r>
      <w:r w:rsidRPr="00971060">
        <w:rPr>
          <w:rFonts w:ascii="Calibri" w:eastAsia="Calibri" w:hAnsi="Calibri"/>
          <w:i/>
          <w:sz w:val="22"/>
          <w:szCs w:val="22"/>
          <w:lang w:eastAsia="en-US"/>
        </w:rPr>
        <w:t>a státní správou. Letos jsme se rozhodli rozšířit záběr z tropické biodiverzity na světovou, protože věříme, že většina globálních problémů souvisí s přeměnou původní přírody na kulturní krajinu</w:t>
      </w: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,” upřesnil organizátor Tomáš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Ouhel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z České koalice pro ochranu biodiverzity.</w:t>
      </w:r>
    </w:p>
    <w:p w:rsidR="00971060" w:rsidRPr="00971060" w:rsidRDefault="00971060" w:rsidP="00971060">
      <w:pPr>
        <w:pStyle w:val="Normlnweb"/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Účastníci konference se letos mohou těšit na řadu zahraničních i tuzemských specialistů. S plenární přednáškou Paradoxy v ochraně přírody ve skutečném světě vystoupí prof. Piotr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Tryjanowski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B5D3E">
        <w:rPr>
          <w:rFonts w:ascii="Calibri" w:eastAsia="Calibri" w:hAnsi="Calibri"/>
          <w:sz w:val="22"/>
          <w:szCs w:val="22"/>
          <w:lang w:eastAsia="en-US"/>
        </w:rPr>
        <w:br/>
      </w: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z Přírodovědecké univerzity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Poznań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. V sekci Zásahy člověka do krajiny zazní např. prezentace Thomase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Rabeila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, místopředsedy komise pro vědu a ochranu přírody Sahara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Conservation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Fund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, o ztrátě biodiverzity na Sahaře nebo téma obnovy korálových útesů v jihovýchodní Asii Ingrid van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Beek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B5D3E">
        <w:rPr>
          <w:rFonts w:ascii="Calibri" w:eastAsia="Calibri" w:hAnsi="Calibri"/>
          <w:sz w:val="22"/>
          <w:szCs w:val="22"/>
          <w:lang w:eastAsia="en-US"/>
        </w:rPr>
        <w:br/>
      </w: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z Nizozemí. </w:t>
      </w:r>
    </w:p>
    <w:p w:rsidR="00971060" w:rsidRPr="00971060" w:rsidRDefault="00971060" w:rsidP="00971060">
      <w:pPr>
        <w:pStyle w:val="Normlnweb"/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O využití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dronů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v monitoringu a ochraně divokých zvířat promluví např. Jihoafričan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Meyer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de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Kock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(Al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Bustan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Zoological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Centre) a Němka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Hiltrud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Cordes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Tourtle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Foundation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). Stranou nezůstanou další technologie, jako jsou telemetrie (Luboš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Peške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), dálkový průzkum (Jana Müllerová) či využití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fotopastí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(Tomáš Jůnek). Tématem kriminality spojené s divokými zvířaty se budou zabývat mimo jiných Pavla Říhová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971060">
        <w:rPr>
          <w:rFonts w:ascii="Calibri" w:eastAsia="Calibri" w:hAnsi="Calibri"/>
          <w:sz w:val="22"/>
          <w:szCs w:val="22"/>
          <w:lang w:eastAsia="en-US"/>
        </w:rPr>
        <w:t>Č</w:t>
      </w:r>
      <w:r>
        <w:rPr>
          <w:rFonts w:ascii="Calibri" w:eastAsia="Calibri" w:hAnsi="Calibri"/>
          <w:sz w:val="22"/>
          <w:szCs w:val="22"/>
          <w:lang w:eastAsia="en-US"/>
        </w:rPr>
        <w:t>eské inspekce životního prostředí</w:t>
      </w: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Stuart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Marsden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z Manchester Metropolitan University.</w:t>
      </w:r>
    </w:p>
    <w:p w:rsidR="00971060" w:rsidRPr="00971060" w:rsidRDefault="00971060" w:rsidP="00971060">
      <w:pPr>
        <w:pStyle w:val="Normlnweb"/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Konferenci pod záštitou ministra životního prostředí Richarda Brabce pořádají Nadační fond CCBC (Česká koalice pro ochranu biodiverzity), Zoo Liberec, ČZU a její Fakulta tropického zemědělství, Fakulta životního prostředí a Fakulta potravinových a přírodních zdrojů, Universita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Chapingo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(Mexiko), </w:t>
      </w:r>
      <w:proofErr w:type="spellStart"/>
      <w:r w:rsidRPr="00971060">
        <w:rPr>
          <w:rFonts w:ascii="Calibri" w:eastAsia="Calibri" w:hAnsi="Calibri"/>
          <w:sz w:val="22"/>
          <w:szCs w:val="22"/>
          <w:lang w:eastAsia="en-US"/>
        </w:rPr>
        <w:t>Lestari</w:t>
      </w:r>
      <w:proofErr w:type="spellEnd"/>
      <w:r w:rsidRPr="00971060">
        <w:rPr>
          <w:rFonts w:ascii="Calibri" w:eastAsia="Calibri" w:hAnsi="Calibri"/>
          <w:sz w:val="22"/>
          <w:szCs w:val="22"/>
          <w:lang w:eastAsia="en-US"/>
        </w:rPr>
        <w:t>, z.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971060">
        <w:rPr>
          <w:rFonts w:ascii="Calibri" w:eastAsia="Calibri" w:hAnsi="Calibri"/>
          <w:sz w:val="22"/>
          <w:szCs w:val="22"/>
          <w:lang w:eastAsia="en-US"/>
        </w:rPr>
        <w:t>s.</w:t>
      </w:r>
      <w:proofErr w:type="gramEnd"/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 a myELEN.com.</w:t>
      </w:r>
    </w:p>
    <w:p w:rsidR="00971060" w:rsidRPr="00971060" w:rsidRDefault="00971060" w:rsidP="00971060">
      <w:pPr>
        <w:pStyle w:val="Normln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 w:rsidRPr="00971060">
        <w:rPr>
          <w:rFonts w:ascii="Calibri" w:eastAsia="Calibri" w:hAnsi="Calibri"/>
          <w:sz w:val="22"/>
          <w:szCs w:val="22"/>
          <w:lang w:eastAsia="en-US"/>
        </w:rPr>
        <w:t xml:space="preserve">Oficiální web konference: </w:t>
      </w:r>
      <w:hyperlink r:id="rId6" w:history="1">
        <w:r w:rsidRPr="00971060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http://www.gbcc-conference.</w:t>
        </w:r>
        <w:bookmarkStart w:id="0" w:name="_GoBack"/>
        <w:bookmarkEnd w:id="0"/>
        <w:r w:rsidRPr="00971060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o</w:t>
        </w:r>
        <w:r w:rsidRPr="00971060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rg/cs/</w:t>
        </w:r>
      </w:hyperlink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0F5F6D" w:rsidRDefault="000F5F6D" w:rsidP="000F5F6D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0F5F6D" w:rsidRDefault="000F5F6D" w:rsidP="000F5F6D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0F5F6D" w:rsidRPr="007432E6" w:rsidRDefault="000F5F6D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0F" w:rsidRDefault="00BC700F">
      <w:pPr>
        <w:spacing w:after="0" w:line="240" w:lineRule="auto"/>
      </w:pPr>
      <w:r>
        <w:separator/>
      </w:r>
    </w:p>
  </w:endnote>
  <w:endnote w:type="continuationSeparator" w:id="0">
    <w:p w:rsidR="00BC700F" w:rsidRDefault="00BC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0F" w:rsidRDefault="00BC700F">
      <w:pPr>
        <w:spacing w:after="0" w:line="240" w:lineRule="auto"/>
      </w:pPr>
      <w:r>
        <w:separator/>
      </w:r>
    </w:p>
  </w:footnote>
  <w:footnote w:type="continuationSeparator" w:id="0">
    <w:p w:rsidR="00BC700F" w:rsidRDefault="00BC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BC700F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BC700F">
    <w:pPr>
      <w:pStyle w:val="Zhlav"/>
      <w:rPr>
        <w:rFonts w:ascii="Calibri" w:hAnsi="Calibri"/>
        <w:i/>
      </w:rPr>
    </w:pPr>
  </w:p>
  <w:p w:rsidR="00BC793D" w:rsidRPr="006272A6" w:rsidRDefault="00BC700F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F5F6D"/>
    <w:rsid w:val="00274AFC"/>
    <w:rsid w:val="002837D3"/>
    <w:rsid w:val="003B5D3E"/>
    <w:rsid w:val="005671DB"/>
    <w:rsid w:val="006E5CD3"/>
    <w:rsid w:val="00971060"/>
    <w:rsid w:val="00A4280F"/>
    <w:rsid w:val="00B31897"/>
    <w:rsid w:val="00BC700F"/>
    <w:rsid w:val="00F27FC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677BA"/>
  <w15:chartTrackingRefBased/>
  <w15:docId w15:val="{75F75FD1-498E-4732-A1C8-59E95C2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bcc-conference.org/c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10</cp:revision>
  <dcterms:created xsi:type="dcterms:W3CDTF">2018-06-28T10:43:00Z</dcterms:created>
  <dcterms:modified xsi:type="dcterms:W3CDTF">2018-09-12T10:35:00Z</dcterms:modified>
</cp:coreProperties>
</file>