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620A5" w14:textId="7B641BBC" w:rsidR="003C4F42" w:rsidRDefault="00550AB2" w:rsidP="00550AB2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 xml:space="preserve">ČZU rozvíjí ekologické aktivity. Ušetřila již </w:t>
      </w:r>
      <w:r w:rsidR="00A05DD2">
        <w:rPr>
          <w:rFonts w:eastAsia="Times New Roman"/>
          <w:b/>
          <w:smallCaps/>
          <w:sz w:val="36"/>
          <w:szCs w:val="36"/>
          <w:lang w:eastAsia="ar-SA"/>
        </w:rPr>
        <w:t xml:space="preserve">téměř osm </w:t>
      </w:r>
      <w:r>
        <w:rPr>
          <w:rFonts w:eastAsia="Times New Roman"/>
          <w:b/>
          <w:smallCaps/>
          <w:sz w:val="36"/>
          <w:szCs w:val="36"/>
          <w:lang w:eastAsia="ar-SA"/>
        </w:rPr>
        <w:t>tisíc kilogramů plastu</w:t>
      </w:r>
    </w:p>
    <w:p w14:paraId="231F4132" w14:textId="7B8EC87C" w:rsidR="003C4F42" w:rsidRDefault="00CF3273" w:rsidP="003C4F42">
      <w:pPr>
        <w:jc w:val="both"/>
        <w:rPr>
          <w:b/>
        </w:rPr>
      </w:pPr>
      <w:r>
        <w:rPr>
          <w:b/>
        </w:rPr>
        <w:t xml:space="preserve">Praha, </w:t>
      </w:r>
      <w:r w:rsidR="00550AB2">
        <w:rPr>
          <w:b/>
        </w:rPr>
        <w:t>17</w:t>
      </w:r>
      <w:r w:rsidR="003C4F42">
        <w:rPr>
          <w:b/>
        </w:rPr>
        <w:t xml:space="preserve">. </w:t>
      </w:r>
      <w:r w:rsidR="00550AB2">
        <w:rPr>
          <w:b/>
        </w:rPr>
        <w:t>dubna</w:t>
      </w:r>
      <w:r w:rsidR="003C4F42">
        <w:rPr>
          <w:b/>
        </w:rPr>
        <w:t xml:space="preserve"> 2019 – </w:t>
      </w:r>
      <w:r w:rsidR="003C4F42" w:rsidRPr="00D3624D">
        <w:rPr>
          <w:b/>
        </w:rPr>
        <w:t xml:space="preserve">Česká zemědělská </w:t>
      </w:r>
      <w:r w:rsidR="00550AB2">
        <w:rPr>
          <w:b/>
        </w:rPr>
        <w:t xml:space="preserve">univerzita instalovala venkovní filtrační zařízení </w:t>
      </w:r>
      <w:r w:rsidR="008C5655">
        <w:rPr>
          <w:b/>
        </w:rPr>
        <w:t xml:space="preserve">na vodu </w:t>
      </w:r>
      <w:r w:rsidR="00173080">
        <w:rPr>
          <w:b/>
        </w:rPr>
        <w:t xml:space="preserve">Filtermac </w:t>
      </w:r>
      <w:r w:rsidR="00550AB2">
        <w:rPr>
          <w:b/>
        </w:rPr>
        <w:t xml:space="preserve">a otevřela sekci bezobalového prodeje v ČZU shopu. </w:t>
      </w:r>
      <w:r w:rsidR="00EB1285">
        <w:rPr>
          <w:b/>
        </w:rPr>
        <w:t xml:space="preserve">Do </w:t>
      </w:r>
      <w:r w:rsidR="00FA1EE8">
        <w:rPr>
          <w:b/>
        </w:rPr>
        <w:t>těchto i dalších</w:t>
      </w:r>
      <w:r w:rsidR="00EB1285">
        <w:rPr>
          <w:b/>
        </w:rPr>
        <w:t xml:space="preserve"> aktivit</w:t>
      </w:r>
      <w:r w:rsidR="00550AB2">
        <w:rPr>
          <w:b/>
        </w:rPr>
        <w:t xml:space="preserve"> </w:t>
      </w:r>
      <w:r w:rsidR="00EB1285">
        <w:rPr>
          <w:b/>
        </w:rPr>
        <w:t>zapojuje</w:t>
      </w:r>
      <w:r w:rsidR="00A05DD2">
        <w:rPr>
          <w:b/>
        </w:rPr>
        <w:br/>
      </w:r>
      <w:r w:rsidR="00550AB2">
        <w:rPr>
          <w:b/>
        </w:rPr>
        <w:t>i studenty.</w:t>
      </w:r>
    </w:p>
    <w:p w14:paraId="7800919D" w14:textId="5283D66A" w:rsidR="00550AB2" w:rsidRPr="00A05DD2" w:rsidRDefault="00550AB2" w:rsidP="003C4F42">
      <w:pPr>
        <w:jc w:val="both"/>
      </w:pPr>
      <w:r w:rsidRPr="00A05DD2">
        <w:t xml:space="preserve">Areál ČZU skrývá již čtyři </w:t>
      </w:r>
      <w:r w:rsidR="008C5655" w:rsidRPr="00A05DD2">
        <w:t xml:space="preserve">zařízení </w:t>
      </w:r>
      <w:r w:rsidR="00173080" w:rsidRPr="00A05DD2">
        <w:t>Filterma</w:t>
      </w:r>
      <w:r w:rsidR="008C5655" w:rsidRPr="00A05DD2">
        <w:t>c, které</w:t>
      </w:r>
      <w:r w:rsidR="00173080" w:rsidRPr="00A05DD2">
        <w:t xml:space="preserve"> nabízí perlivou i neperlivou, filtrovanou vodu do vlastní láhve</w:t>
      </w:r>
      <w:r w:rsidR="008C5655" w:rsidRPr="00A05DD2">
        <w:t>.</w:t>
      </w:r>
      <w:r w:rsidR="00910714" w:rsidRPr="00A05DD2">
        <w:t xml:space="preserve"> </w:t>
      </w:r>
      <w:r w:rsidRPr="00A05DD2">
        <w:t>Nejnovější</w:t>
      </w:r>
      <w:r w:rsidR="00CE6617">
        <w:t xml:space="preserve"> </w:t>
      </w:r>
      <w:r w:rsidRPr="00A05DD2">
        <w:t>nově odhalila před menzou. „</w:t>
      </w:r>
      <w:r w:rsidRPr="00A05DD2">
        <w:rPr>
          <w:i/>
        </w:rPr>
        <w:t>Kampus ČZU patří k nejekologičtějším na světě, a to dokazuje i nově instalované filtrační zařízení</w:t>
      </w:r>
      <w:r w:rsidRPr="00A05DD2">
        <w:t xml:space="preserve">,“ uvedla kvestorka ČZU Jana Vohralíková. </w:t>
      </w:r>
      <w:r w:rsidR="00173080" w:rsidRPr="00A05DD2">
        <w:t>Dvě zařízení Filtermac jsou</w:t>
      </w:r>
      <w:r w:rsidRPr="00A05DD2">
        <w:t xml:space="preserve"> </w:t>
      </w:r>
      <w:r w:rsidR="00173080" w:rsidRPr="00A05DD2">
        <w:t xml:space="preserve">již </w:t>
      </w:r>
      <w:r w:rsidRPr="00A05DD2">
        <w:t>na Provozně ekonomické fakult</w:t>
      </w:r>
      <w:r w:rsidR="00173080" w:rsidRPr="00A05DD2">
        <w:t>ě</w:t>
      </w:r>
      <w:r w:rsidRPr="00A05DD2">
        <w:t>, jedno na Fakultě agrobiologie, potravinových a přírod</w:t>
      </w:r>
      <w:r w:rsidR="007D2E21" w:rsidRPr="00A05DD2">
        <w:t xml:space="preserve">ních zdrojů a </w:t>
      </w:r>
      <w:r w:rsidR="00EB1285" w:rsidRPr="00A05DD2">
        <w:t>nejnovější venkovní</w:t>
      </w:r>
      <w:r w:rsidR="007D2E21" w:rsidRPr="00A05DD2">
        <w:t xml:space="preserve"> před menzou. </w:t>
      </w:r>
      <w:r w:rsidRPr="00A05DD2">
        <w:t xml:space="preserve">Na ČZU se podařilo díky tomu ušetřit téměř </w:t>
      </w:r>
      <w:r w:rsidR="00CE6617">
        <w:br/>
      </w:r>
      <w:r w:rsidR="005E1972">
        <w:t>osm</w:t>
      </w:r>
      <w:bookmarkStart w:id="0" w:name="_GoBack"/>
      <w:bookmarkEnd w:id="0"/>
      <w:r w:rsidR="00F043AE" w:rsidRPr="00A05DD2">
        <w:t xml:space="preserve"> </w:t>
      </w:r>
      <w:r w:rsidRPr="00A05DD2">
        <w:t>tisíc kilogramů</w:t>
      </w:r>
      <w:r w:rsidR="00F0367E" w:rsidRPr="00A05DD2">
        <w:t xml:space="preserve"> plastů, tedy odhadem </w:t>
      </w:r>
      <w:r w:rsidR="00910714" w:rsidRPr="00A05DD2">
        <w:t>300 tisíc půlitrových</w:t>
      </w:r>
      <w:r w:rsidRPr="00A05DD2">
        <w:t xml:space="preserve"> plastových lahví. </w:t>
      </w:r>
      <w:r w:rsidR="007D2E21" w:rsidRPr="00A05DD2">
        <w:t>„</w:t>
      </w:r>
      <w:r w:rsidR="008F6C2B" w:rsidRPr="00A05DD2">
        <w:rPr>
          <w:i/>
        </w:rPr>
        <w:t>Jsme nadšení</w:t>
      </w:r>
      <w:r w:rsidR="00F0367E" w:rsidRPr="00A05DD2">
        <w:rPr>
          <w:i/>
        </w:rPr>
        <w:t>, že se Filtermac stal součástí života na ČZU.</w:t>
      </w:r>
      <w:r w:rsidR="008F6C2B" w:rsidRPr="00A05DD2">
        <w:rPr>
          <w:i/>
        </w:rPr>
        <w:t xml:space="preserve"> </w:t>
      </w:r>
      <w:r w:rsidR="008C5655" w:rsidRPr="00A05DD2">
        <w:rPr>
          <w:i/>
        </w:rPr>
        <w:t>Díky tomu, že si s</w:t>
      </w:r>
      <w:r w:rsidR="00F0367E" w:rsidRPr="00A05DD2">
        <w:rPr>
          <w:i/>
        </w:rPr>
        <w:t>tudenti točí vodu do vlastních láhví</w:t>
      </w:r>
      <w:r w:rsidR="008C5655" w:rsidRPr="00A05DD2">
        <w:rPr>
          <w:i/>
        </w:rPr>
        <w:t xml:space="preserve">, </w:t>
      </w:r>
      <w:r w:rsidR="00F0367E" w:rsidRPr="00A05DD2">
        <w:rPr>
          <w:i/>
        </w:rPr>
        <w:t>klesá prodej balené i slazené vody v plastu.</w:t>
      </w:r>
      <w:r w:rsidR="008C5655" w:rsidRPr="00A05DD2">
        <w:rPr>
          <w:i/>
        </w:rPr>
        <w:t xml:space="preserve"> Je skvělé, jak moc studenty téma plastů zajímá a chtějí ho řešit</w:t>
      </w:r>
      <w:r w:rsidR="00A05DD2">
        <w:rPr>
          <w:i/>
        </w:rPr>
        <w:t>,“</w:t>
      </w:r>
      <w:r w:rsidR="008C5655" w:rsidRPr="00A05DD2">
        <w:rPr>
          <w:i/>
        </w:rPr>
        <w:t xml:space="preserve"> </w:t>
      </w:r>
      <w:r w:rsidR="007D2E21" w:rsidRPr="00A05DD2">
        <w:t xml:space="preserve">popsala Jana Trachtová ze společnosti Filtermac. </w:t>
      </w:r>
    </w:p>
    <w:p w14:paraId="222EB32B" w14:textId="2FAE371B" w:rsidR="001862BF" w:rsidRDefault="007D2E21" w:rsidP="001862BF">
      <w:pPr>
        <w:jc w:val="both"/>
      </w:pPr>
      <w:r w:rsidRPr="00A05DD2">
        <w:t xml:space="preserve">Voda rozhodně není jedinou oblastí, na kterou se univerzita zaměřuje. Založila </w:t>
      </w:r>
      <w:r w:rsidR="001862BF" w:rsidRPr="00A05DD2">
        <w:t xml:space="preserve">totiž </w:t>
      </w:r>
      <w:r w:rsidRPr="00A05DD2">
        <w:t>Green Office, virtuální „zelenou“ kancelář pro udržitelnost. Kancelář rozvíjí činnost zejména na kolejích. Nejnovějším krokem je zavedení bezobalového sortimentu v obchodě ČZU. „</w:t>
      </w:r>
      <w:r w:rsidRPr="00A05DD2">
        <w:rPr>
          <w:i/>
        </w:rPr>
        <w:t>Zaměřili jsme se zejména na bezobalovou kosmetiku od českých výrobců, jako jsou šampony a mýdla</w:t>
      </w:r>
      <w:r w:rsidRPr="00A05DD2">
        <w:t xml:space="preserve">,“  </w:t>
      </w:r>
      <w:r w:rsidR="001862BF" w:rsidRPr="00A05DD2">
        <w:t>vysvětlila vedoucí Green Office Jana Půlpánová. Obchod navíc postupně odstraní ze sortimentu sladkosti s palmovým tukem.</w:t>
      </w:r>
      <w:r w:rsidR="001862BF">
        <w:t xml:space="preserve"> </w:t>
      </w:r>
    </w:p>
    <w:p w14:paraId="58E9431C" w14:textId="79923C56" w:rsidR="001862BF" w:rsidRDefault="001862BF" w:rsidP="003C4F42">
      <w:pPr>
        <w:jc w:val="both"/>
      </w:pPr>
      <w:r>
        <w:t>Proměnit kampus můžou také studenti. Díky soutěži ČZU Campus Sustainability Chall</w:t>
      </w:r>
      <w:r w:rsidR="00EB1285">
        <w:t>enge tak například vznikl Free S</w:t>
      </w:r>
      <w:r>
        <w:t>hop na kolejích</w:t>
      </w:r>
      <w:r w:rsidR="00EB1285">
        <w:t>. V něm můžou</w:t>
      </w:r>
      <w:r>
        <w:t xml:space="preserve"> obyvatelé kolejí </w:t>
      </w:r>
      <w:r w:rsidR="00EB1285">
        <w:t xml:space="preserve">nechávat </w:t>
      </w:r>
      <w:r>
        <w:t xml:space="preserve">věci, pro které již nemají upotřebení, kdokoliv jiný si je pak může vyzvednout. </w:t>
      </w:r>
      <w:r w:rsidR="00EB1285">
        <w:t xml:space="preserve">Free Shop přijímá oblečení, ale i knihy skripta či nádobí. Obchod má smysl zejména v souvislosti se zahraničními studenty, kteří si často pořizují věci na svůj pobyt tady nově a před odjezdem je v obchodě mohou zanechat. V areálu díky soutěži mimo jiné rostou jedlé rostliny. Ve výrobě jsou momentálně znovupoužitelné kelímky, které ČZU využije například na Zahradní slavnosti, kterou pořádá na konci června. </w:t>
      </w:r>
    </w:p>
    <w:p w14:paraId="04CC134D" w14:textId="770C2974" w:rsidR="00550AB2" w:rsidRPr="003C4F42" w:rsidRDefault="00EB1285" w:rsidP="003C4F42">
      <w:pPr>
        <w:jc w:val="both"/>
        <w:rPr>
          <w:rFonts w:eastAsia="Times New Roman"/>
          <w:b/>
          <w:smallCaps/>
          <w:sz w:val="36"/>
          <w:szCs w:val="36"/>
          <w:lang w:eastAsia="ar-SA"/>
        </w:rPr>
      </w:pPr>
      <w:r>
        <w:t>Areál ČZU se také stává postupně tzv. Chytrou krajinou III, jednou z realizací projektu Centra pro vodu, půdu a krajinu. Kampus skrývá mokřad, nabíje</w:t>
      </w:r>
      <w:r w:rsidR="00477842">
        <w:t>cí stanici</w:t>
      </w:r>
      <w:r>
        <w:t xml:space="preserve"> na elektromobily či zelené střechy. „</w:t>
      </w:r>
      <w:r w:rsidRPr="00EB1285">
        <w:rPr>
          <w:i/>
        </w:rPr>
        <w:t>V rámci projektu plánujeme také úsporné závlahy</w:t>
      </w:r>
      <w:r>
        <w:t xml:space="preserve">,“ dodal rektor ČZU Petr Sklenička. </w:t>
      </w:r>
      <w:r w:rsidR="00A05DD2">
        <w:t>Na životní prostředí univerzita dbá i při výstavbě, v kampusu se například nyní staví nový pavilon Fakulty tropického zemědělství, který bude mít střechu s fotovoltaickými panely.</w:t>
      </w:r>
    </w:p>
    <w:p w14:paraId="699300B4" w14:textId="77777777" w:rsidR="000A73EA" w:rsidRDefault="000A73EA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78EF03A" w14:textId="77777777" w:rsidR="000F5F6D" w:rsidRPr="007432E6" w:rsidRDefault="000A73EA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0F5F6D" w:rsidRPr="007432E6">
        <w:rPr>
          <w:rFonts w:ascii="Calibri" w:hAnsi="Calibri" w:cs="Calibri"/>
          <w:b/>
          <w:sz w:val="22"/>
          <w:szCs w:val="22"/>
          <w:lang w:eastAsia="ar-SA"/>
        </w:rPr>
        <w:t>eská zemědělská univerzita</w:t>
      </w:r>
    </w:p>
    <w:p w14:paraId="77DB5D14" w14:textId="77777777" w:rsidR="00C07F05" w:rsidRDefault="000F5F6D" w:rsidP="000F5F6D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</w:t>
      </w:r>
      <w:r>
        <w:rPr>
          <w:rFonts w:ascii="Calibri" w:hAnsi="Calibri"/>
          <w:sz w:val="20"/>
          <w:szCs w:val="20"/>
          <w:lang w:eastAsia="ar-SA"/>
        </w:rPr>
        <w:br/>
      </w:r>
      <w:r w:rsidRPr="007E097B">
        <w:rPr>
          <w:rFonts w:ascii="Calibri" w:hAnsi="Calibri"/>
          <w:sz w:val="20"/>
          <w:szCs w:val="20"/>
          <w:lang w:eastAsia="ar-SA"/>
        </w:rPr>
        <w:t xml:space="preserve">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="00C07F05">
        <w:rPr>
          <w:rFonts w:ascii="Calibri" w:hAnsi="Calibri"/>
          <w:sz w:val="20"/>
          <w:szCs w:val="20"/>
          <w:lang w:eastAsia="ar-SA"/>
        </w:rPr>
        <w:t xml:space="preserve">Podle mezinárodních žebříčků univerzita patří k nejlepším 3 procentům na světě. V roce 2018 se ČZU se stala 46. nejekologičtější univerzitou na světě díky umístění v žebříčku </w:t>
      </w:r>
      <w:r w:rsidR="00C07F05" w:rsidRPr="00045B24">
        <w:rPr>
          <w:rFonts w:ascii="Calibri" w:hAnsi="Calibri"/>
          <w:sz w:val="20"/>
          <w:szCs w:val="20"/>
          <w:lang w:eastAsia="ar-SA"/>
        </w:rPr>
        <w:t>UI Green Metric World University Rankings.</w:t>
      </w:r>
      <w:r w:rsidR="00C07F05">
        <w:rPr>
          <w:rFonts w:ascii="Calibri" w:hAnsi="Calibri"/>
          <w:sz w:val="20"/>
          <w:szCs w:val="20"/>
          <w:lang w:eastAsia="ar-SA"/>
        </w:rPr>
        <w:t xml:space="preserve"> </w:t>
      </w:r>
    </w:p>
    <w:p w14:paraId="3E9CB8B9" w14:textId="77777777" w:rsidR="00C07F05" w:rsidRDefault="00C07F05" w:rsidP="000F5F6D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21A8325F" w14:textId="77777777" w:rsidR="00C07F05" w:rsidRDefault="00C07F05" w:rsidP="000F5F6D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5F880160" w14:textId="77777777" w:rsidR="00C07F05" w:rsidRDefault="00C07F05" w:rsidP="000F5F6D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2CF5BF8E" w14:textId="77777777" w:rsidR="00C07F05" w:rsidRDefault="00C07F05" w:rsidP="000F5F6D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3E5D14F3" w14:textId="77777777" w:rsidR="00C07F05" w:rsidRDefault="00C07F05" w:rsidP="000F5F6D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51A2BE0E" w14:textId="7C53101C" w:rsidR="000F5F6D" w:rsidRDefault="00C07F05" w:rsidP="000F5F6D">
      <w:pPr>
        <w:pStyle w:val="Bezmezer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eastAsia="ar-SA"/>
        </w:rPr>
        <w:t>V žebříčku Times Higher Education World University Ranking se v roce 2018 umístila na 801.–1000. místě na světě a na 4. místě ze 14 hodnocených českých univerzit.</w:t>
      </w:r>
    </w:p>
    <w:p w14:paraId="66269989" w14:textId="77777777" w:rsidR="00CF3273" w:rsidRDefault="00CF3273" w:rsidP="000F5F6D">
      <w:pPr>
        <w:pBdr>
          <w:bottom w:val="single" w:sz="6" w:space="1" w:color="auto"/>
        </w:pBdr>
        <w:rPr>
          <w:b/>
        </w:rPr>
      </w:pPr>
    </w:p>
    <w:p w14:paraId="2AFBB23A" w14:textId="4B35B326"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14F112BF" w14:textId="77777777" w:rsidR="000F5F6D" w:rsidRPr="000F5F6D" w:rsidRDefault="000F5F6D" w:rsidP="00971060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7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8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sectPr w:rsidR="000F5F6D" w:rsidRPr="000F5F6D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D8E97C" w16cid:durableId="20601510"/>
  <w16cid:commentId w16cid:paraId="2B33778E" w16cid:durableId="206015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5B094" w14:textId="77777777" w:rsidR="000B4B0E" w:rsidRDefault="000B4B0E">
      <w:pPr>
        <w:spacing w:after="0" w:line="240" w:lineRule="auto"/>
      </w:pPr>
      <w:r>
        <w:separator/>
      </w:r>
    </w:p>
  </w:endnote>
  <w:endnote w:type="continuationSeparator" w:id="0">
    <w:p w14:paraId="1A66F05E" w14:textId="77777777" w:rsidR="000B4B0E" w:rsidRDefault="000B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989D8" w14:textId="77777777" w:rsidR="000B4B0E" w:rsidRDefault="000B4B0E">
      <w:pPr>
        <w:spacing w:after="0" w:line="240" w:lineRule="auto"/>
      </w:pPr>
      <w:r>
        <w:separator/>
      </w:r>
    </w:p>
  </w:footnote>
  <w:footnote w:type="continuationSeparator" w:id="0">
    <w:p w14:paraId="5F2A87F2" w14:textId="77777777" w:rsidR="000B4B0E" w:rsidRDefault="000B4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77777777" w:rsidR="00BC793D" w:rsidRDefault="000B4B0E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77777777" w:rsidR="00BC793D" w:rsidRDefault="000F5F6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 wp14:anchorId="3041C306" wp14:editId="65E37839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7777777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77777777" w:rsidR="00BC793D" w:rsidRDefault="000B4B0E">
    <w:pPr>
      <w:pStyle w:val="Zhlav"/>
      <w:rPr>
        <w:rFonts w:ascii="Calibri" w:hAnsi="Calibri"/>
        <w:i/>
      </w:rPr>
    </w:pPr>
  </w:p>
  <w:p w14:paraId="41B8EECE" w14:textId="77777777" w:rsidR="00BC793D" w:rsidRPr="006272A6" w:rsidRDefault="000B4B0E">
    <w:pPr>
      <w:pStyle w:val="Zhlav"/>
      <w:rPr>
        <w:rFonts w:ascii="Calibri" w:hAnsi="Calibr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CA7"/>
    <w:multiLevelType w:val="hybridMultilevel"/>
    <w:tmpl w:val="7B6E9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4139B"/>
    <w:rsid w:val="00071F52"/>
    <w:rsid w:val="000A4ED4"/>
    <w:rsid w:val="000A73EA"/>
    <w:rsid w:val="000B4B0E"/>
    <w:rsid w:val="000F5F6D"/>
    <w:rsid w:val="00173080"/>
    <w:rsid w:val="001862BF"/>
    <w:rsid w:val="002510D8"/>
    <w:rsid w:val="00274AFC"/>
    <w:rsid w:val="002837D3"/>
    <w:rsid w:val="00296CFC"/>
    <w:rsid w:val="00366668"/>
    <w:rsid w:val="0037558C"/>
    <w:rsid w:val="003A0A61"/>
    <w:rsid w:val="003B5D3E"/>
    <w:rsid w:val="003C4F42"/>
    <w:rsid w:val="00400E5D"/>
    <w:rsid w:val="00437C4B"/>
    <w:rsid w:val="00471971"/>
    <w:rsid w:val="00477842"/>
    <w:rsid w:val="004A56D0"/>
    <w:rsid w:val="00550AB2"/>
    <w:rsid w:val="00555D85"/>
    <w:rsid w:val="005671DB"/>
    <w:rsid w:val="005C530C"/>
    <w:rsid w:val="005E1972"/>
    <w:rsid w:val="00645F41"/>
    <w:rsid w:val="00664580"/>
    <w:rsid w:val="006A1E5F"/>
    <w:rsid w:val="006E5CD3"/>
    <w:rsid w:val="006F3B4B"/>
    <w:rsid w:val="00716A60"/>
    <w:rsid w:val="007D2E21"/>
    <w:rsid w:val="00835068"/>
    <w:rsid w:val="00870B97"/>
    <w:rsid w:val="00881F4F"/>
    <w:rsid w:val="008C0060"/>
    <w:rsid w:val="008C5655"/>
    <w:rsid w:val="008F01BA"/>
    <w:rsid w:val="008F6C2B"/>
    <w:rsid w:val="00910714"/>
    <w:rsid w:val="00920B17"/>
    <w:rsid w:val="00936A52"/>
    <w:rsid w:val="009535DB"/>
    <w:rsid w:val="00971060"/>
    <w:rsid w:val="00983520"/>
    <w:rsid w:val="009E3B91"/>
    <w:rsid w:val="00A020B8"/>
    <w:rsid w:val="00A05DD2"/>
    <w:rsid w:val="00A22700"/>
    <w:rsid w:val="00A4280F"/>
    <w:rsid w:val="00A5368C"/>
    <w:rsid w:val="00A81D0C"/>
    <w:rsid w:val="00B05B0B"/>
    <w:rsid w:val="00B31897"/>
    <w:rsid w:val="00B506D9"/>
    <w:rsid w:val="00BB5DD9"/>
    <w:rsid w:val="00BC700F"/>
    <w:rsid w:val="00C07F05"/>
    <w:rsid w:val="00C27E99"/>
    <w:rsid w:val="00C94037"/>
    <w:rsid w:val="00CC5471"/>
    <w:rsid w:val="00CE6617"/>
    <w:rsid w:val="00CF3273"/>
    <w:rsid w:val="00D03017"/>
    <w:rsid w:val="00D33984"/>
    <w:rsid w:val="00D850F4"/>
    <w:rsid w:val="00DE20EE"/>
    <w:rsid w:val="00EB1285"/>
    <w:rsid w:val="00EC08BF"/>
    <w:rsid w:val="00ED3477"/>
    <w:rsid w:val="00F0367E"/>
    <w:rsid w:val="00F043AE"/>
    <w:rsid w:val="00F27FCF"/>
    <w:rsid w:val="00F70870"/>
    <w:rsid w:val="00F84580"/>
    <w:rsid w:val="00F90A1E"/>
    <w:rsid w:val="00FA1EE8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862B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extexposedshow">
    <w:name w:val="text_exposed_show"/>
    <w:basedOn w:val="Standardnpsmoodstavce"/>
    <w:rsid w:val="00186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parovaj@rektorat.czu.cz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9</cp:revision>
  <cp:lastPrinted>2019-01-17T12:45:00Z</cp:lastPrinted>
  <dcterms:created xsi:type="dcterms:W3CDTF">2019-04-16T09:03:00Z</dcterms:created>
  <dcterms:modified xsi:type="dcterms:W3CDTF">2019-04-17T07:12:00Z</dcterms:modified>
</cp:coreProperties>
</file>