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B150A" w14:textId="505C996A" w:rsidR="001428A1" w:rsidRPr="003D36DE" w:rsidRDefault="001428A1" w:rsidP="00477AE1">
      <w:pPr>
        <w:jc w:val="both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V českých makových výrobcích</w:t>
      </w:r>
      <w:r w:rsidR="00471BC7">
        <w:rPr>
          <w:b/>
          <w:sz w:val="30"/>
          <w:szCs w:val="30"/>
        </w:rPr>
        <w:t xml:space="preserve"> opiáty nehledejte</w:t>
      </w:r>
      <w:r>
        <w:rPr>
          <w:b/>
          <w:sz w:val="30"/>
          <w:szCs w:val="30"/>
        </w:rPr>
        <w:t>!</w:t>
      </w:r>
    </w:p>
    <w:p w14:paraId="02640BC3" w14:textId="41E69320" w:rsidR="003D36DE" w:rsidRDefault="003D36DE" w:rsidP="00477AE1">
      <w:pPr>
        <w:jc w:val="both"/>
        <w:rPr>
          <w:b/>
        </w:rPr>
      </w:pPr>
      <w:r w:rsidRPr="003D36DE">
        <w:rPr>
          <w:b/>
        </w:rPr>
        <w:t xml:space="preserve">Díky makovým koláčům, buchtám, závinům a dalším dobrotám patří Česko mezi rekordmany ve spotřebě máku. Ve světě není použití </w:t>
      </w:r>
      <w:r w:rsidR="001428A1">
        <w:rPr>
          <w:b/>
        </w:rPr>
        <w:t xml:space="preserve">máku v kulinářství </w:t>
      </w:r>
      <w:r w:rsidRPr="003D36DE">
        <w:rPr>
          <w:b/>
        </w:rPr>
        <w:t>příliš obvyklé.</w:t>
      </w:r>
      <w:r w:rsidR="006D2EA0">
        <w:rPr>
          <w:b/>
        </w:rPr>
        <w:t xml:space="preserve"> </w:t>
      </w:r>
      <w:r w:rsidR="00AB6BA3">
        <w:rPr>
          <w:b/>
        </w:rPr>
        <w:t xml:space="preserve">Někde je pěstování </w:t>
      </w:r>
      <w:r w:rsidR="001428A1">
        <w:rPr>
          <w:b/>
        </w:rPr>
        <w:t>a</w:t>
      </w:r>
      <w:r w:rsidR="00FA3285">
        <w:rPr>
          <w:b/>
        </w:rPr>
        <w:t> </w:t>
      </w:r>
      <w:r w:rsidR="001428A1">
        <w:rPr>
          <w:b/>
        </w:rPr>
        <w:t xml:space="preserve">užívání máku </w:t>
      </w:r>
      <w:r w:rsidR="00AB6BA3">
        <w:rPr>
          <w:b/>
        </w:rPr>
        <w:t xml:space="preserve">dokonce zakázané. </w:t>
      </w:r>
      <w:r w:rsidRPr="003D36DE">
        <w:rPr>
          <w:b/>
        </w:rPr>
        <w:t xml:space="preserve">Česká republika </w:t>
      </w:r>
      <w:r w:rsidR="0063741A">
        <w:rPr>
          <w:b/>
        </w:rPr>
        <w:t xml:space="preserve">však </w:t>
      </w:r>
      <w:r w:rsidRPr="003D36DE">
        <w:rPr>
          <w:b/>
        </w:rPr>
        <w:t>zaujímá p</w:t>
      </w:r>
      <w:r w:rsidR="00BA51A3">
        <w:rPr>
          <w:b/>
        </w:rPr>
        <w:t xml:space="preserve">rvenství </w:t>
      </w:r>
      <w:r w:rsidR="005A3A86">
        <w:rPr>
          <w:b/>
        </w:rPr>
        <w:t xml:space="preserve">nejen </w:t>
      </w:r>
      <w:r w:rsidR="00BA51A3">
        <w:rPr>
          <w:b/>
        </w:rPr>
        <w:t xml:space="preserve">v celosvětové produkci, ale i konzumaci </w:t>
      </w:r>
      <w:r w:rsidRPr="003D36DE">
        <w:rPr>
          <w:b/>
        </w:rPr>
        <w:t>potravinářského máku</w:t>
      </w:r>
      <w:r w:rsidR="00BA51A3">
        <w:rPr>
          <w:b/>
        </w:rPr>
        <w:t>. Je však důležité</w:t>
      </w:r>
      <w:r w:rsidR="008B02F4">
        <w:rPr>
          <w:b/>
        </w:rPr>
        <w:t xml:space="preserve"> rozlišit mák potravinářský a</w:t>
      </w:r>
      <w:r w:rsidR="00FA3285">
        <w:rPr>
          <w:b/>
        </w:rPr>
        <w:t> </w:t>
      </w:r>
      <w:r w:rsidR="008B02F4">
        <w:rPr>
          <w:b/>
        </w:rPr>
        <w:t>farmaceutický. V tom prvním případě</w:t>
      </w:r>
      <w:r w:rsidR="00BA51A3">
        <w:rPr>
          <w:b/>
        </w:rPr>
        <w:t xml:space="preserve"> </w:t>
      </w:r>
      <w:r w:rsidR="008B02F4">
        <w:rPr>
          <w:b/>
        </w:rPr>
        <w:t xml:space="preserve">je mák </w:t>
      </w:r>
      <w:proofErr w:type="spellStart"/>
      <w:r w:rsidR="008B02F4">
        <w:rPr>
          <w:b/>
        </w:rPr>
        <w:t>superpotravinou</w:t>
      </w:r>
      <w:proofErr w:type="spellEnd"/>
      <w:r w:rsidR="008B02F4">
        <w:rPr>
          <w:b/>
        </w:rPr>
        <w:t xml:space="preserve"> a jeho konzumace s sebou nenese žádná rizika, právě naopak.</w:t>
      </w:r>
    </w:p>
    <w:p w14:paraId="45A70665" w14:textId="77777777" w:rsidR="008C2865" w:rsidRPr="003D36DE" w:rsidRDefault="008C2865" w:rsidP="00477AE1">
      <w:pPr>
        <w:jc w:val="both"/>
        <w:rPr>
          <w:b/>
        </w:rPr>
      </w:pPr>
    </w:p>
    <w:p w14:paraId="5323F20F" w14:textId="1571DD83" w:rsidR="00752769" w:rsidRDefault="001428A1" w:rsidP="00752769">
      <w:pPr>
        <w:jc w:val="both"/>
      </w:pPr>
      <w:r>
        <w:t xml:space="preserve">Pěstuje se několik odrůd máku setého </w:t>
      </w:r>
      <w:r w:rsidR="003D36DE" w:rsidRPr="007F2D2F">
        <w:t>(</w:t>
      </w:r>
      <w:proofErr w:type="spellStart"/>
      <w:r w:rsidR="003D36DE" w:rsidRPr="00471BC7">
        <w:rPr>
          <w:i/>
          <w:iCs/>
        </w:rPr>
        <w:t>Papaver</w:t>
      </w:r>
      <w:proofErr w:type="spellEnd"/>
      <w:r w:rsidR="003D36DE" w:rsidRPr="00471BC7">
        <w:rPr>
          <w:i/>
          <w:iCs/>
        </w:rPr>
        <w:t xml:space="preserve"> </w:t>
      </w:r>
      <w:proofErr w:type="spellStart"/>
      <w:r w:rsidR="003D36DE" w:rsidRPr="00471BC7">
        <w:rPr>
          <w:i/>
          <w:iCs/>
        </w:rPr>
        <w:t>somniferrum</w:t>
      </w:r>
      <w:proofErr w:type="spellEnd"/>
      <w:r w:rsidR="003D36DE" w:rsidRPr="007F2D2F">
        <w:t>)</w:t>
      </w:r>
      <w:r>
        <w:t>.</w:t>
      </w:r>
      <w:r w:rsidR="003D36DE" w:rsidRPr="007F2D2F">
        <w:t xml:space="preserve"> </w:t>
      </w:r>
      <w:r>
        <w:t xml:space="preserve">V Česku pěstujeme převážně odrůdy </w:t>
      </w:r>
      <w:proofErr w:type="spellStart"/>
      <w:r>
        <w:t>modrosemenné</w:t>
      </w:r>
      <w:proofErr w:type="spellEnd"/>
      <w:r>
        <w:t xml:space="preserve">, zřídka bělosemenné a máme i jednu odrůdu </w:t>
      </w:r>
      <w:proofErr w:type="spellStart"/>
      <w:r>
        <w:t>okrovosemennou</w:t>
      </w:r>
      <w:proofErr w:type="spellEnd"/>
      <w:r>
        <w:t>, všechny jsou potravinářské. Evropské o</w:t>
      </w:r>
      <w:r w:rsidR="0039524F">
        <w:t xml:space="preserve">drůdy se </w:t>
      </w:r>
      <w:r>
        <w:t>podle využití odlišují obsahem</w:t>
      </w:r>
      <w:r w:rsidR="00471BC7">
        <w:t xml:space="preserve"> </w:t>
      </w:r>
      <w:r w:rsidR="003D36DE" w:rsidRPr="007F2D2F">
        <w:t xml:space="preserve">tzv. </w:t>
      </w:r>
      <w:r w:rsidR="003D36DE" w:rsidRPr="004C4EE5">
        <w:rPr>
          <w:i/>
        </w:rPr>
        <w:t xml:space="preserve">opiových alkaloidů, </w:t>
      </w:r>
      <w:r>
        <w:t>rozlišujeme</w:t>
      </w:r>
      <w:r w:rsidR="003D36DE" w:rsidRPr="007F2D2F">
        <w:t xml:space="preserve"> máky potravinářské a </w:t>
      </w:r>
      <w:r>
        <w:t>průmyslové</w:t>
      </w:r>
      <w:r w:rsidR="003D36DE" w:rsidRPr="007F2D2F">
        <w:t xml:space="preserve">. </w:t>
      </w:r>
      <w:r w:rsidR="004C4EE5" w:rsidRPr="003D36DE">
        <w:t>Odrůdy s vysokým obsahem alkaloidů, z nichž nejznámější je morfin, se využívají pro výrobu léků.</w:t>
      </w:r>
      <w:r w:rsidR="004C4EE5">
        <w:t xml:space="preserve"> </w:t>
      </w:r>
      <w:r>
        <w:t xml:space="preserve">Proto tyto odrůdy nazýváme průmyslové nebo farmaceutické. </w:t>
      </w:r>
      <w:r w:rsidR="00477AE1" w:rsidRPr="007F2D2F">
        <w:t xml:space="preserve">Nejvíce alkaloidů se nachází v makovici a části stonku pod ní, tento produkt nazýváme makovinou. </w:t>
      </w:r>
      <w:r w:rsidR="004C4EE5">
        <w:t>S</w:t>
      </w:r>
      <w:r w:rsidR="00752769" w:rsidRPr="00752769">
        <w:t xml:space="preserve">amotná maková semínka opiové alkaloidy neobsahují, ale </w:t>
      </w:r>
      <w:r w:rsidR="005A3A86">
        <w:t xml:space="preserve">mohou být </w:t>
      </w:r>
      <w:r w:rsidR="00BD21C4">
        <w:t>kontaminovány</w:t>
      </w:r>
      <w:r w:rsidR="00752769" w:rsidRPr="00752769">
        <w:t xml:space="preserve"> jako důsledek poškození makovic škůdci nebo v</w:t>
      </w:r>
      <w:r w:rsidR="00FA3285">
        <w:t> </w:t>
      </w:r>
      <w:r w:rsidR="00752769" w:rsidRPr="00752769">
        <w:t>průběhu sklizně.</w:t>
      </w:r>
    </w:p>
    <w:p w14:paraId="08D89099" w14:textId="77777777" w:rsidR="00FA3285" w:rsidRPr="00752769" w:rsidRDefault="00FA3285" w:rsidP="00752769">
      <w:pPr>
        <w:jc w:val="both"/>
      </w:pPr>
    </w:p>
    <w:p w14:paraId="250A0876" w14:textId="51714220" w:rsidR="00BD21C4" w:rsidRPr="00BD21C4" w:rsidRDefault="00AF544C" w:rsidP="00546955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b/>
          <w:szCs w:val="22"/>
          <w:lang w:eastAsia="en-US"/>
        </w:rPr>
      </w:pPr>
      <w:r>
        <w:rPr>
          <w:noProof/>
        </w:rPr>
        <w:pict w14:anchorId="751D4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8.45pt;margin-top:14.35pt;width:161.25pt;height:107.25pt;z-index:-251658752;mso-position-horizontal-relative:text;mso-position-vertical-relative:text" wrapcoords="-100 0 -100 21449 21600 21449 21600 0 -100 0">
            <v:imagedata r:id="rId6" o:title="opium"/>
            <w10:wrap type="tight"/>
          </v:shape>
        </w:pict>
      </w:r>
      <w:r w:rsidR="00BD21C4" w:rsidRPr="00BD21C4">
        <w:rPr>
          <w:rFonts w:asciiTheme="minorHAnsi" w:eastAsiaTheme="minorHAnsi" w:hAnsiTheme="minorHAnsi" w:cstheme="minorBidi"/>
          <w:b/>
          <w:szCs w:val="22"/>
          <w:lang w:eastAsia="en-US"/>
        </w:rPr>
        <w:t xml:space="preserve">Modrým mákem se </w:t>
      </w:r>
      <w:proofErr w:type="spellStart"/>
      <w:r w:rsidR="00BD21C4" w:rsidRPr="00BD21C4">
        <w:rPr>
          <w:rFonts w:asciiTheme="minorHAnsi" w:eastAsiaTheme="minorHAnsi" w:hAnsiTheme="minorHAnsi" w:cstheme="minorBidi"/>
          <w:b/>
          <w:szCs w:val="22"/>
          <w:lang w:eastAsia="en-US"/>
        </w:rPr>
        <w:t>neOPIJete</w:t>
      </w:r>
      <w:proofErr w:type="spellEnd"/>
      <w:r w:rsidR="00F774E4" w:rsidRPr="00F774E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F36DA3" w14:textId="416FF23B" w:rsidR="00CC3CC6" w:rsidRDefault="00BA51A3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 w:rsidRPr="007949B8">
        <w:rPr>
          <w:rFonts w:asciiTheme="minorHAnsi" w:eastAsiaTheme="minorHAnsi" w:hAnsiTheme="minorHAnsi" w:cstheme="minorBidi"/>
          <w:szCs w:val="22"/>
          <w:lang w:eastAsia="en-US"/>
        </w:rPr>
        <w:t>Česká republika je jediná země, kde se pěstují výhradně potravinářské odrůdy</w:t>
      </w:r>
      <w:r w:rsidR="0039524F">
        <w:rPr>
          <w:rFonts w:asciiTheme="minorHAnsi" w:eastAsiaTheme="minorHAnsi" w:hAnsiTheme="minorHAnsi" w:cstheme="minorBidi"/>
          <w:szCs w:val="22"/>
          <w:lang w:eastAsia="en-US"/>
        </w:rPr>
        <w:t xml:space="preserve"> máku</w:t>
      </w:r>
      <w:r w:rsidR="008B02F4" w:rsidRPr="007949B8">
        <w:rPr>
          <w:rFonts w:asciiTheme="minorHAnsi" w:eastAsiaTheme="minorHAnsi" w:hAnsiTheme="minorHAnsi" w:cstheme="minorBidi"/>
          <w:szCs w:val="22"/>
          <w:lang w:eastAsia="en-US"/>
        </w:rPr>
        <w:t xml:space="preserve">, které se vyznačují minimálním </w:t>
      </w:r>
      <w:r w:rsidRPr="007949B8">
        <w:rPr>
          <w:rFonts w:asciiTheme="minorHAnsi" w:eastAsiaTheme="minorHAnsi" w:hAnsiTheme="minorHAnsi" w:cstheme="minorBidi"/>
          <w:szCs w:val="22"/>
          <w:lang w:eastAsia="en-US"/>
        </w:rPr>
        <w:t xml:space="preserve">obsahem alkaloidů v makovině. Tedy i alkaloidy následně zjištěné na </w:t>
      </w:r>
      <w:r w:rsidR="00A9101A">
        <w:rPr>
          <w:rFonts w:asciiTheme="minorHAnsi" w:eastAsiaTheme="minorHAnsi" w:hAnsiTheme="minorHAnsi" w:cstheme="minorBidi"/>
          <w:szCs w:val="22"/>
          <w:lang w:eastAsia="en-US"/>
        </w:rPr>
        <w:t xml:space="preserve">povrchu </w:t>
      </w:r>
      <w:r w:rsidRPr="007949B8">
        <w:rPr>
          <w:rFonts w:asciiTheme="minorHAnsi" w:eastAsiaTheme="minorHAnsi" w:hAnsiTheme="minorHAnsi" w:cstheme="minorBidi"/>
          <w:szCs w:val="22"/>
          <w:lang w:eastAsia="en-US"/>
        </w:rPr>
        <w:t>semen</w:t>
      </w:r>
      <w:r w:rsidR="00A9101A">
        <w:rPr>
          <w:rFonts w:asciiTheme="minorHAnsi" w:eastAsiaTheme="minorHAnsi" w:hAnsiTheme="minorHAnsi" w:cstheme="minorBidi"/>
          <w:szCs w:val="22"/>
          <w:lang w:eastAsia="en-US"/>
        </w:rPr>
        <w:t>e</w:t>
      </w:r>
      <w:r w:rsidRPr="007949B8">
        <w:rPr>
          <w:rFonts w:asciiTheme="minorHAnsi" w:eastAsiaTheme="minorHAnsi" w:hAnsiTheme="minorHAnsi" w:cstheme="minorBidi"/>
          <w:szCs w:val="22"/>
          <w:lang w:eastAsia="en-US"/>
        </w:rPr>
        <w:t xml:space="preserve"> máku jsou v zanedbatelném množs</w:t>
      </w:r>
      <w:r w:rsidR="00477AE1" w:rsidRPr="007949B8">
        <w:rPr>
          <w:rFonts w:asciiTheme="minorHAnsi" w:eastAsiaTheme="minorHAnsi" w:hAnsiTheme="minorHAnsi" w:cstheme="minorBidi"/>
          <w:szCs w:val="22"/>
          <w:lang w:eastAsia="en-US"/>
        </w:rPr>
        <w:t>tví a zdaleka nedosahují hodnot předepsané státní vyhláškou.</w:t>
      </w:r>
      <w:r w:rsidR="007F2D2F" w:rsidRPr="007949B8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477AE1" w:rsidRPr="007949B8">
        <w:rPr>
          <w:rFonts w:asciiTheme="minorHAnsi" w:eastAsiaTheme="minorHAnsi" w:hAnsiTheme="minorHAnsi" w:cstheme="minorBidi"/>
          <w:szCs w:val="22"/>
          <w:lang w:eastAsia="en-US"/>
        </w:rPr>
        <w:t>Určité množství alkaloidů se drží v prachové podobě jen na povrchu semene. Jedná se o prachové částice z</w:t>
      </w:r>
      <w:r w:rsidR="00E65EB3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="00477AE1" w:rsidRPr="007949B8">
        <w:rPr>
          <w:rFonts w:asciiTheme="minorHAnsi" w:eastAsiaTheme="minorHAnsi" w:hAnsiTheme="minorHAnsi" w:cstheme="minorBidi"/>
          <w:szCs w:val="22"/>
          <w:lang w:eastAsia="en-US"/>
        </w:rPr>
        <w:t xml:space="preserve">makoviny, které ulpí na semeni otěrem při sklizni a další manipulací (čištění), pokud jsou ve směsi zbytky makoviny. </w:t>
      </w:r>
      <w:r w:rsidR="006D7835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„</w:t>
      </w:r>
      <w:r w:rsidR="00477AE1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Svou roli má způsob sklizně</w:t>
      </w:r>
      <w:r w:rsidR="006D7835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. R</w:t>
      </w:r>
      <w:r w:rsidR="00477AE1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uční sklize</w:t>
      </w:r>
      <w:r w:rsidR="008F6C2A">
        <w:rPr>
          <w:rFonts w:asciiTheme="minorHAnsi" w:eastAsiaTheme="minorHAnsi" w:hAnsiTheme="minorHAnsi" w:cstheme="minorBidi"/>
          <w:i/>
          <w:szCs w:val="22"/>
          <w:lang w:eastAsia="en-US"/>
        </w:rPr>
        <w:t>ň znamená nižší kontaminaci</w:t>
      </w:r>
      <w:r w:rsidR="00477AE1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, kombajn</w:t>
      </w:r>
      <w:r w:rsidR="006D7835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ová sklizeň a násle</w:t>
      </w:r>
      <w:r w:rsidR="008F6C2A">
        <w:rPr>
          <w:rFonts w:asciiTheme="minorHAnsi" w:eastAsiaTheme="minorHAnsi" w:hAnsiTheme="minorHAnsi" w:cstheme="minorBidi"/>
          <w:i/>
          <w:szCs w:val="22"/>
          <w:lang w:eastAsia="en-US"/>
        </w:rPr>
        <w:t>dné čištění má za následek vyšší kontaminaci</w:t>
      </w:r>
      <w:r w:rsidR="006D7835" w:rsidRPr="006D7835">
        <w:rPr>
          <w:rFonts w:asciiTheme="minorHAnsi" w:eastAsiaTheme="minorHAnsi" w:hAnsiTheme="minorHAnsi" w:cstheme="minorBidi"/>
          <w:i/>
          <w:szCs w:val="22"/>
          <w:lang w:eastAsia="en-US"/>
        </w:rPr>
        <w:t>,“</w:t>
      </w:r>
      <w:r w:rsidR="006D7835">
        <w:rPr>
          <w:rFonts w:asciiTheme="minorHAnsi" w:eastAsiaTheme="minorHAnsi" w:hAnsiTheme="minorHAnsi" w:cstheme="minorBidi"/>
          <w:szCs w:val="22"/>
          <w:lang w:eastAsia="en-US"/>
        </w:rPr>
        <w:t xml:space="preserve"> srovnává Ing.</w:t>
      </w:r>
      <w:r w:rsidR="00FA3285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="006D7835">
        <w:rPr>
          <w:rFonts w:asciiTheme="minorHAnsi" w:eastAsiaTheme="minorHAnsi" w:hAnsiTheme="minorHAnsi" w:cstheme="minorBidi"/>
          <w:szCs w:val="22"/>
          <w:lang w:eastAsia="en-US"/>
        </w:rPr>
        <w:t>Vlastimil Mikšík z České zemědělské univerzity v Praze.</w:t>
      </w:r>
      <w:r w:rsidR="00BD21C4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14:paraId="236BE2B4" w14:textId="77777777" w:rsidR="00FA3285" w:rsidRDefault="00FA3285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</w:p>
    <w:p w14:paraId="71C1C6BA" w14:textId="77777777" w:rsidR="00CC3CC6" w:rsidRPr="00CC3CC6" w:rsidRDefault="00CC3CC6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b/>
          <w:szCs w:val="22"/>
          <w:lang w:eastAsia="en-US"/>
        </w:rPr>
      </w:pPr>
      <w:r w:rsidRPr="00CC3CC6">
        <w:rPr>
          <w:rFonts w:asciiTheme="minorHAnsi" w:eastAsiaTheme="minorHAnsi" w:hAnsiTheme="minorHAnsi" w:cstheme="minorBidi"/>
          <w:b/>
          <w:szCs w:val="22"/>
          <w:lang w:eastAsia="en-US"/>
        </w:rPr>
        <w:t>Pro mák je v české kuchyni vždycky místo</w:t>
      </w:r>
    </w:p>
    <w:p w14:paraId="2066B19A" w14:textId="65AE53D0" w:rsidR="007C4A52" w:rsidRDefault="00CC3CC6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>J</w:t>
      </w:r>
      <w:r w:rsidR="00BD21C4" w:rsidRPr="00546955">
        <w:rPr>
          <w:rFonts w:asciiTheme="minorHAnsi" w:eastAsiaTheme="minorHAnsi" w:hAnsiTheme="minorHAnsi" w:cstheme="minorBidi"/>
          <w:szCs w:val="22"/>
          <w:lang w:eastAsia="en-US"/>
        </w:rPr>
        <w:t>e důležité zmínit, že použití máku v chlebu, jemném pečivu a dezertech má zejména ve slovanský</w:t>
      </w:r>
      <w:r w:rsidR="008F6C2A">
        <w:rPr>
          <w:rFonts w:asciiTheme="minorHAnsi" w:eastAsiaTheme="minorHAnsi" w:hAnsiTheme="minorHAnsi" w:cstheme="minorBidi"/>
          <w:szCs w:val="22"/>
          <w:lang w:eastAsia="en-US"/>
        </w:rPr>
        <w:t xml:space="preserve">ch zemích, Bavorsku, Rakousku, </w:t>
      </w:r>
      <w:r w:rsidR="00BD21C4" w:rsidRPr="00546955">
        <w:rPr>
          <w:rFonts w:asciiTheme="minorHAnsi" w:eastAsiaTheme="minorHAnsi" w:hAnsiTheme="minorHAnsi" w:cstheme="minorBidi"/>
          <w:szCs w:val="22"/>
          <w:lang w:eastAsia="en-US"/>
        </w:rPr>
        <w:t xml:space="preserve">Maďarsku a Rumunsku dlouhou tradici i díky tomu, že má z výživového hlediska velmi příznivé složení. </w:t>
      </w:r>
      <w:r w:rsidR="00BD21C4">
        <w:rPr>
          <w:rFonts w:asciiTheme="minorHAnsi" w:eastAsiaTheme="minorHAnsi" w:hAnsiTheme="minorHAnsi" w:cstheme="minorBidi"/>
          <w:szCs w:val="22"/>
          <w:lang w:eastAsia="en-US"/>
        </w:rPr>
        <w:t xml:space="preserve">Jeho složení je srovnatelné nebo i </w:t>
      </w:r>
      <w:proofErr w:type="gramStart"/>
      <w:r w:rsidR="00BD21C4">
        <w:rPr>
          <w:rFonts w:asciiTheme="minorHAnsi" w:eastAsiaTheme="minorHAnsi" w:hAnsiTheme="minorHAnsi" w:cstheme="minorBidi"/>
          <w:szCs w:val="22"/>
          <w:lang w:eastAsia="en-US"/>
        </w:rPr>
        <w:t>lepší,</w:t>
      </w:r>
      <w:proofErr w:type="gramEnd"/>
      <w:r w:rsidR="00BD21C4">
        <w:rPr>
          <w:rFonts w:asciiTheme="minorHAnsi" w:eastAsiaTheme="minorHAnsi" w:hAnsiTheme="minorHAnsi" w:cstheme="minorBidi"/>
          <w:szCs w:val="22"/>
          <w:lang w:eastAsia="en-US"/>
        </w:rPr>
        <w:t xml:space="preserve"> než řada exotických pochutin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z dovozu,</w:t>
      </w:r>
      <w:r w:rsidR="00BD21C4">
        <w:rPr>
          <w:rFonts w:asciiTheme="minorHAnsi" w:eastAsiaTheme="minorHAnsi" w:hAnsiTheme="minorHAnsi" w:cstheme="minorBidi"/>
          <w:szCs w:val="22"/>
          <w:lang w:eastAsia="en-US"/>
        </w:rPr>
        <w:t xml:space="preserve"> jako jsou </w:t>
      </w:r>
      <w:proofErr w:type="spellStart"/>
      <w:r w:rsidR="00BD21C4">
        <w:rPr>
          <w:rFonts w:asciiTheme="minorHAnsi" w:eastAsiaTheme="minorHAnsi" w:hAnsiTheme="minorHAnsi" w:cstheme="minorBidi"/>
          <w:szCs w:val="22"/>
          <w:lang w:eastAsia="en-US"/>
        </w:rPr>
        <w:t>chia</w:t>
      </w:r>
      <w:proofErr w:type="spellEnd"/>
      <w:r w:rsidR="00BD21C4">
        <w:rPr>
          <w:rFonts w:asciiTheme="minorHAnsi" w:eastAsiaTheme="minorHAnsi" w:hAnsiTheme="minorHAnsi" w:cstheme="minorBidi"/>
          <w:szCs w:val="22"/>
          <w:lang w:eastAsia="en-US"/>
        </w:rPr>
        <w:t xml:space="preserve"> semínka apod. </w:t>
      </w:r>
      <w:r w:rsidR="00BD21C4" w:rsidRPr="00546955">
        <w:rPr>
          <w:rFonts w:asciiTheme="minorHAnsi" w:eastAsiaTheme="minorHAnsi" w:hAnsiTheme="minorHAnsi" w:cstheme="minorBidi"/>
          <w:szCs w:val="22"/>
          <w:lang w:eastAsia="en-US"/>
        </w:rPr>
        <w:t xml:space="preserve">Vyznačuje se vysokým obsahem tuku s příznivým zastoupením esenciálních mastných kyselin, a </w:t>
      </w:r>
      <w:r w:rsidR="00BD21C4">
        <w:rPr>
          <w:rFonts w:asciiTheme="minorHAnsi" w:eastAsiaTheme="minorHAnsi" w:hAnsiTheme="minorHAnsi" w:cstheme="minorBidi"/>
          <w:szCs w:val="22"/>
          <w:lang w:eastAsia="en-US"/>
        </w:rPr>
        <w:t>je</w:t>
      </w:r>
      <w:r w:rsidR="00BD21C4" w:rsidRPr="00546955">
        <w:rPr>
          <w:rFonts w:asciiTheme="minorHAnsi" w:eastAsiaTheme="minorHAnsi" w:hAnsiTheme="minorHAnsi" w:cstheme="minorBidi"/>
          <w:szCs w:val="22"/>
          <w:lang w:eastAsia="en-US"/>
        </w:rPr>
        <w:t xml:space="preserve"> také zdrojem bílkovin, vlákniny, vitaminu E a minerálních látek, zejména vápníku</w:t>
      </w:r>
      <w:r w:rsidR="00BD21C4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="007C4A52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14:paraId="55E435B6" w14:textId="2FF1867F" w:rsidR="007C4A52" w:rsidRDefault="007C4A52" w:rsidP="007C4A52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 w:rsidRPr="006D7835">
        <w:rPr>
          <w:rFonts w:asciiTheme="minorHAnsi" w:eastAsiaTheme="minorHAnsi" w:hAnsiTheme="minorHAnsi" w:cstheme="minorBidi"/>
          <w:szCs w:val="22"/>
          <w:lang w:eastAsia="en-US"/>
        </w:rPr>
        <w:lastRenderedPageBreak/>
        <w:t xml:space="preserve">Podle monitoringu provedeného v roce 2013 Státní zemědělskou a potravinářskou inspekcí (SZPI) byl obsah alkaloidů ve </w:t>
      </w:r>
      <w:r w:rsidR="00B5434B" w:rsidRPr="006D7835">
        <w:rPr>
          <w:rFonts w:asciiTheme="minorHAnsi" w:eastAsiaTheme="minorHAnsi" w:hAnsiTheme="minorHAnsi" w:cstheme="minorBidi"/>
          <w:szCs w:val="22"/>
          <w:lang w:eastAsia="en-US"/>
        </w:rPr>
        <w:t>12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 vzorcích semen potravinářského máku odebraných u českých producentů 7,44</w:t>
      </w:r>
      <w:r w:rsidR="00FA3285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mg/kg a u stejného počtu vzorků z tržní sítě 36,71 mg/kg. </w:t>
      </w:r>
      <w:r w:rsidR="008F6C2A">
        <w:rPr>
          <w:rFonts w:asciiTheme="minorHAnsi" w:eastAsiaTheme="minorHAnsi" w:hAnsiTheme="minorHAnsi" w:cstheme="minorBidi"/>
          <w:szCs w:val="22"/>
          <w:lang w:eastAsia="en-US"/>
        </w:rPr>
        <w:t>Přitom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 limit </w:t>
      </w:r>
      <w:proofErr w:type="spellStart"/>
      <w:r w:rsidRPr="006D7835">
        <w:rPr>
          <w:rFonts w:asciiTheme="minorHAnsi" w:eastAsiaTheme="minorHAnsi" w:hAnsiTheme="minorHAnsi" w:cstheme="minorBidi"/>
          <w:szCs w:val="22"/>
          <w:lang w:eastAsia="en-US"/>
        </w:rPr>
        <w:t>morfina</w:t>
      </w:r>
      <w:r w:rsidR="008F6C2A">
        <w:rPr>
          <w:rFonts w:asciiTheme="minorHAnsi" w:eastAsiaTheme="minorHAnsi" w:hAnsiTheme="minorHAnsi" w:cstheme="minorBidi"/>
          <w:szCs w:val="22"/>
          <w:lang w:eastAsia="en-US"/>
        </w:rPr>
        <w:t>nových</w:t>
      </w:r>
      <w:proofErr w:type="spellEnd"/>
      <w:r w:rsidR="008F6C2A">
        <w:rPr>
          <w:rFonts w:asciiTheme="minorHAnsi" w:eastAsiaTheme="minorHAnsi" w:hAnsiTheme="minorHAnsi" w:cstheme="minorBidi"/>
          <w:szCs w:val="22"/>
          <w:lang w:eastAsia="en-US"/>
        </w:rPr>
        <w:t xml:space="preserve"> alkaloidů podle v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yhlášky č. 399/2013 Sb. </w:t>
      </w:r>
      <w:r w:rsidR="008F6C2A">
        <w:rPr>
          <w:rFonts w:asciiTheme="minorHAnsi" w:eastAsiaTheme="minorHAnsi" w:hAnsiTheme="minorHAnsi" w:cstheme="minorBidi"/>
          <w:szCs w:val="22"/>
          <w:lang w:eastAsia="en-US"/>
        </w:rPr>
        <w:t xml:space="preserve">činí 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25 mg/kg a </w:t>
      </w:r>
      <w:r w:rsidRPr="008F6C2A">
        <w:rPr>
          <w:rFonts w:asciiTheme="minorHAnsi" w:eastAsiaTheme="minorHAnsi" w:hAnsiTheme="minorHAnsi" w:cstheme="minorBidi"/>
          <w:b/>
          <w:szCs w:val="22"/>
          <w:lang w:eastAsia="en-US"/>
        </w:rPr>
        <w:t>česká cechovní norma Český modrý mák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 xml:space="preserve"> stanovuje </w:t>
      </w:r>
      <w:r w:rsidR="008F6C2A">
        <w:rPr>
          <w:rFonts w:asciiTheme="minorHAnsi" w:eastAsiaTheme="minorHAnsi" w:hAnsiTheme="minorHAnsi" w:cstheme="minorBidi"/>
          <w:szCs w:val="22"/>
          <w:lang w:eastAsia="en-US"/>
        </w:rPr>
        <w:t xml:space="preserve">dokonce </w:t>
      </w:r>
      <w:r w:rsidR="008F6C2A" w:rsidRPr="008F6C2A">
        <w:rPr>
          <w:rFonts w:asciiTheme="minorHAnsi" w:eastAsiaTheme="minorHAnsi" w:hAnsiTheme="minorHAnsi" w:cstheme="minorBidi"/>
          <w:b/>
          <w:szCs w:val="22"/>
          <w:lang w:eastAsia="en-US"/>
        </w:rPr>
        <w:t xml:space="preserve">limit </w:t>
      </w:r>
      <w:r w:rsidRPr="008F6C2A">
        <w:rPr>
          <w:rFonts w:asciiTheme="minorHAnsi" w:eastAsiaTheme="minorHAnsi" w:hAnsiTheme="minorHAnsi" w:cstheme="minorBidi"/>
          <w:b/>
          <w:szCs w:val="22"/>
          <w:lang w:eastAsia="en-US"/>
        </w:rPr>
        <w:t>do 20 mg/kg máku</w:t>
      </w:r>
      <w:r w:rsidRPr="006D7835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209656C7" w14:textId="7EACA576" w:rsidR="00727D5E" w:rsidRDefault="00BD21C4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39524F">
        <w:rPr>
          <w:rFonts w:asciiTheme="minorHAnsi" w:eastAsiaTheme="minorHAnsi" w:hAnsiTheme="minorHAnsi" w:cstheme="minorBidi"/>
          <w:i/>
          <w:szCs w:val="22"/>
          <w:lang w:eastAsia="en-US"/>
        </w:rPr>
        <w:t>„</w:t>
      </w:r>
      <w:r w:rsidR="007C4A52">
        <w:rPr>
          <w:rFonts w:asciiTheme="minorHAnsi" w:eastAsiaTheme="minorHAnsi" w:hAnsiTheme="minorHAnsi" w:cstheme="minorBidi"/>
          <w:i/>
          <w:szCs w:val="22"/>
          <w:lang w:eastAsia="en-US"/>
        </w:rPr>
        <w:t>I na základě tohoto monitoringu j</w:t>
      </w:r>
      <w:r w:rsidR="007C4A52" w:rsidRPr="0039524F">
        <w:rPr>
          <w:rFonts w:asciiTheme="minorHAnsi" w:eastAsiaTheme="minorHAnsi" w:hAnsiTheme="minorHAnsi" w:cstheme="minorBidi"/>
          <w:i/>
          <w:szCs w:val="22"/>
          <w:lang w:eastAsia="en-US"/>
        </w:rPr>
        <w:t xml:space="preserve">e </w:t>
      </w:r>
      <w:r w:rsidRPr="0039524F">
        <w:rPr>
          <w:rFonts w:asciiTheme="minorHAnsi" w:eastAsiaTheme="minorHAnsi" w:hAnsiTheme="minorHAnsi" w:cstheme="minorBidi"/>
          <w:i/>
          <w:szCs w:val="22"/>
          <w:lang w:eastAsia="en-US"/>
        </w:rPr>
        <w:t xml:space="preserve">velmi nepravděpodobné, aby se v makovém výrobku vyskytovaly opiáty a aby konzumací českých potravin s mákem mohl člověk překročit bezpečné množství opiátů či dokonce pocítit jejich účinky. Pokud se zjistily </w:t>
      </w:r>
      <w:r w:rsidR="007C4A52">
        <w:rPr>
          <w:rFonts w:asciiTheme="minorHAnsi" w:eastAsiaTheme="minorHAnsi" w:hAnsiTheme="minorHAnsi" w:cstheme="minorBidi"/>
          <w:i/>
          <w:szCs w:val="22"/>
          <w:lang w:eastAsia="en-US"/>
        </w:rPr>
        <w:t xml:space="preserve">v organizmu člověka </w:t>
      </w:r>
      <w:r w:rsidR="00E038D2">
        <w:rPr>
          <w:rFonts w:asciiTheme="minorHAnsi" w:eastAsiaTheme="minorHAnsi" w:hAnsiTheme="minorHAnsi" w:cstheme="minorBidi"/>
          <w:i/>
          <w:szCs w:val="22"/>
          <w:lang w:eastAsia="en-US"/>
        </w:rPr>
        <w:t xml:space="preserve">(nebo mimo něj) </w:t>
      </w:r>
      <w:r w:rsidRPr="0039524F">
        <w:rPr>
          <w:rFonts w:asciiTheme="minorHAnsi" w:eastAsiaTheme="minorHAnsi" w:hAnsiTheme="minorHAnsi" w:cstheme="minorBidi"/>
          <w:i/>
          <w:szCs w:val="22"/>
          <w:lang w:eastAsia="en-US"/>
        </w:rPr>
        <w:t>opiáty, musely se do organizmu dostat cíleně, ne však s upravenou potravinou obsahující mák,“</w:t>
      </w:r>
      <w:r w:rsidRPr="00752769">
        <w:rPr>
          <w:rFonts w:asciiTheme="minorHAnsi" w:eastAsiaTheme="minorHAnsi" w:hAnsiTheme="minorHAnsi" w:cstheme="minorBidi"/>
          <w:szCs w:val="22"/>
          <w:lang w:eastAsia="en-US"/>
        </w:rPr>
        <w:t xml:space="preserve"> říká </w:t>
      </w:r>
      <w:r w:rsidR="009F4E31">
        <w:rPr>
          <w:rFonts w:asciiTheme="minorHAnsi" w:eastAsiaTheme="minorHAnsi" w:hAnsiTheme="minorHAnsi" w:cstheme="minorBidi"/>
          <w:szCs w:val="22"/>
          <w:lang w:eastAsia="en-US"/>
        </w:rPr>
        <w:t>Ing. Vlastimi</w:t>
      </w:r>
      <w:r w:rsidR="006D7835">
        <w:rPr>
          <w:rFonts w:asciiTheme="minorHAnsi" w:eastAsiaTheme="minorHAnsi" w:hAnsiTheme="minorHAnsi" w:cstheme="minorBidi"/>
          <w:szCs w:val="22"/>
          <w:lang w:eastAsia="en-US"/>
        </w:rPr>
        <w:t>l Mikšík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  <w:r w:rsidR="007C4A52">
        <w:rPr>
          <w:rFonts w:asciiTheme="minorHAnsi" w:eastAsiaTheme="minorHAnsi" w:hAnsiTheme="minorHAnsi" w:cstheme="minorBidi"/>
          <w:szCs w:val="22"/>
          <w:lang w:eastAsia="en-US"/>
        </w:rPr>
        <w:t>Lze tak soudit podle mizivého množství alkaloidů v semenech máku česk</w:t>
      </w:r>
      <w:r w:rsidR="00575204">
        <w:rPr>
          <w:rFonts w:asciiTheme="minorHAnsi" w:eastAsiaTheme="minorHAnsi" w:hAnsiTheme="minorHAnsi" w:cstheme="minorBidi"/>
          <w:szCs w:val="22"/>
          <w:lang w:eastAsia="en-US"/>
        </w:rPr>
        <w:t>ého původu</w:t>
      </w:r>
      <w:r w:rsidR="007C4A52">
        <w:rPr>
          <w:rFonts w:asciiTheme="minorHAnsi" w:eastAsiaTheme="minorHAnsi" w:hAnsiTheme="minorHAnsi" w:cstheme="minorBidi"/>
          <w:szCs w:val="22"/>
          <w:lang w:eastAsia="en-US"/>
        </w:rPr>
        <w:t>, ale i na základě faktu, že</w:t>
      </w:r>
      <w:r w:rsidR="00E038D2" w:rsidRPr="00E038D2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E038D2">
        <w:rPr>
          <w:rFonts w:asciiTheme="minorHAnsi" w:eastAsiaTheme="minorHAnsi" w:hAnsiTheme="minorHAnsi" w:cstheme="minorBidi"/>
          <w:szCs w:val="22"/>
          <w:lang w:eastAsia="en-US"/>
        </w:rPr>
        <w:t xml:space="preserve">při výrobě pekárenských produktů se </w:t>
      </w:r>
      <w:r w:rsidR="007C4A52">
        <w:rPr>
          <w:rFonts w:asciiTheme="minorHAnsi" w:eastAsiaTheme="minorHAnsi" w:hAnsiTheme="minorHAnsi" w:cstheme="minorBidi"/>
          <w:szCs w:val="22"/>
          <w:lang w:eastAsia="en-US"/>
        </w:rPr>
        <w:t xml:space="preserve">tepelným opracováním nežádoucí alkaloidy </w:t>
      </w:r>
      <w:r w:rsidR="00E038D2">
        <w:rPr>
          <w:rFonts w:asciiTheme="minorHAnsi" w:eastAsiaTheme="minorHAnsi" w:hAnsiTheme="minorHAnsi" w:cstheme="minorBidi"/>
          <w:szCs w:val="22"/>
          <w:lang w:eastAsia="en-US"/>
        </w:rPr>
        <w:t xml:space="preserve">v máku či makových náplních </w:t>
      </w:r>
      <w:r w:rsidR="00727D5E">
        <w:rPr>
          <w:rFonts w:asciiTheme="minorHAnsi" w:eastAsiaTheme="minorHAnsi" w:hAnsiTheme="minorHAnsi" w:cstheme="minorBidi"/>
          <w:szCs w:val="22"/>
          <w:lang w:eastAsia="en-US"/>
        </w:rPr>
        <w:t>ničí.</w:t>
      </w:r>
    </w:p>
    <w:p w14:paraId="40548C83" w14:textId="77777777" w:rsidR="00E65EB3" w:rsidRDefault="00E65EB3" w:rsidP="00BD21C4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</w:p>
    <w:p w14:paraId="20F1FED3" w14:textId="77777777" w:rsidR="00BD21C4" w:rsidRPr="00477AE1" w:rsidRDefault="00BD21C4" w:rsidP="00BD21C4">
      <w:pPr>
        <w:shd w:val="clear" w:color="auto" w:fill="FFFFFF"/>
        <w:jc w:val="both"/>
        <w:outlineLvl w:val="2"/>
        <w:rPr>
          <w:b/>
        </w:rPr>
      </w:pPr>
      <w:r w:rsidRPr="00477AE1">
        <w:rPr>
          <w:b/>
        </w:rPr>
        <w:t>K míchání svádí cena</w:t>
      </w:r>
    </w:p>
    <w:p w14:paraId="7EC9A756" w14:textId="06112946" w:rsidR="007F2D2F" w:rsidRDefault="00BD21C4" w:rsidP="00BD21C4">
      <w:pPr>
        <w:jc w:val="both"/>
      </w:pPr>
      <w:r>
        <w:t xml:space="preserve">Mák je používán pro výrobu farmak, ale také pro kulinářské </w:t>
      </w:r>
      <w:proofErr w:type="gramStart"/>
      <w:r>
        <w:t>účely - v</w:t>
      </w:r>
      <w:proofErr w:type="gramEnd"/>
      <w:r>
        <w:t xml:space="preserve"> tomto směru musí plnit určité normy co do obsahu opiátů. Máky využívané průmyslově se často </w:t>
      </w:r>
      <w:r w:rsidR="00427B5A">
        <w:t xml:space="preserve">tepelnou úpravou, tzv. </w:t>
      </w:r>
      <w:proofErr w:type="spellStart"/>
      <w:r w:rsidR="00427B5A">
        <w:t>termostabilizací</w:t>
      </w:r>
      <w:proofErr w:type="spellEnd"/>
      <w:r w:rsidR="00427B5A">
        <w:t>,</w:t>
      </w:r>
      <w:r>
        <w:t xml:space="preserve"> zbavují nadbytečných alkaloidů. Chuťově je </w:t>
      </w:r>
      <w:r w:rsidR="00427B5A">
        <w:t xml:space="preserve">ale </w:t>
      </w:r>
      <w:r>
        <w:t xml:space="preserve">takový produkt nevalný, </w:t>
      </w:r>
      <w:r w:rsidR="00427B5A">
        <w:t xml:space="preserve">avšak </w:t>
      </w:r>
      <w:r>
        <w:t xml:space="preserve">je podstatně levnější. Tyto máky se proto </w:t>
      </w:r>
      <w:r w:rsidRPr="0039524F">
        <w:rPr>
          <w:b/>
        </w:rPr>
        <w:t>nelegálně</w:t>
      </w:r>
      <w:r>
        <w:t xml:space="preserve"> přidávají do komodit a výrobků z máku a přinášejí vysoké zisky </w:t>
      </w:r>
      <w:r w:rsidR="00427B5A">
        <w:t>obchodníkům</w:t>
      </w:r>
      <w:r w:rsidR="00575204">
        <w:t>, kteří</w:t>
      </w:r>
      <w:r>
        <w:t xml:space="preserve"> tuto praxi provozují. Proto je třeba trh a spotřebitele chránit a mít postupy, které takové máky odliší. Naštěstí pro spotřebitele již existuje možnost, jak spolehlivě poznat kvalitní mák bez alkaloidů a nekvalitních příměsí. Tím prostředkem je Česká cechovní norma</w:t>
      </w:r>
      <w:r w:rsidR="00427B5A">
        <w:t xml:space="preserve"> Český modrý mák</w:t>
      </w:r>
      <w:r>
        <w:t>, která zaručuje kvalitní, nepančovaný mák</w:t>
      </w:r>
      <w:r w:rsidR="00427B5A">
        <w:t>, a to výhradně s původem z Česka</w:t>
      </w:r>
      <w:r>
        <w:t>.</w:t>
      </w:r>
      <w:r w:rsidR="004C4EE5">
        <w:t xml:space="preserve"> </w:t>
      </w:r>
      <w:r w:rsidR="007F2D2F" w:rsidRPr="0039524F">
        <w:rPr>
          <w:i/>
        </w:rPr>
        <w:t xml:space="preserve">„Podle vyjádření Státního zdravotního ústavu z roku </w:t>
      </w:r>
      <w:r w:rsidR="007F2D2F" w:rsidRPr="006D7835">
        <w:rPr>
          <w:i/>
        </w:rPr>
        <w:t>2016</w:t>
      </w:r>
      <w:r w:rsidR="00575204">
        <w:rPr>
          <w:i/>
        </w:rPr>
        <w:t xml:space="preserve"> p</w:t>
      </w:r>
      <w:r w:rsidR="006D7835">
        <w:rPr>
          <w:i/>
        </w:rPr>
        <w:t xml:space="preserve">řibližně </w:t>
      </w:r>
      <w:r w:rsidR="007F2D2F" w:rsidRPr="0039524F">
        <w:rPr>
          <w:i/>
        </w:rPr>
        <w:t xml:space="preserve">85 % vzorků potravin s mákem v České republice nepřekročí limit 10 mg morfinu/kg máku, přičemž limit </w:t>
      </w:r>
      <w:r w:rsidR="00FF5033">
        <w:rPr>
          <w:i/>
        </w:rPr>
        <w:t xml:space="preserve">předepsaný vyhláškou </w:t>
      </w:r>
      <w:r w:rsidR="007F2D2F" w:rsidRPr="0039524F">
        <w:rPr>
          <w:i/>
        </w:rPr>
        <w:t>je 25</w:t>
      </w:r>
      <w:r w:rsidR="00FA3285">
        <w:rPr>
          <w:i/>
        </w:rPr>
        <w:t> </w:t>
      </w:r>
      <w:r w:rsidR="007F2D2F" w:rsidRPr="0039524F">
        <w:rPr>
          <w:i/>
        </w:rPr>
        <w:t xml:space="preserve">mg morfinu/kg máku. </w:t>
      </w:r>
      <w:r w:rsidR="00921010">
        <w:rPr>
          <w:i/>
        </w:rPr>
        <w:t xml:space="preserve">Pro představu, 25 mg máku je pouze hmotnost cca 50 makových </w:t>
      </w:r>
      <w:proofErr w:type="gramStart"/>
      <w:r w:rsidR="00921010">
        <w:rPr>
          <w:i/>
        </w:rPr>
        <w:t>semen</w:t>
      </w:r>
      <w:proofErr w:type="gramEnd"/>
      <w:r w:rsidR="00921010">
        <w:rPr>
          <w:i/>
        </w:rPr>
        <w:t xml:space="preserve"> </w:t>
      </w:r>
      <w:r w:rsidR="007A4247">
        <w:rPr>
          <w:i/>
        </w:rPr>
        <w:t xml:space="preserve">a přitom kilogram máku obsahuje cca </w:t>
      </w:r>
      <w:r w:rsidR="00921010">
        <w:rPr>
          <w:i/>
        </w:rPr>
        <w:t>2 milión</w:t>
      </w:r>
      <w:r w:rsidR="007A4247">
        <w:rPr>
          <w:i/>
        </w:rPr>
        <w:t>y</w:t>
      </w:r>
      <w:r w:rsidR="00921010">
        <w:rPr>
          <w:i/>
        </w:rPr>
        <w:t xml:space="preserve"> semen</w:t>
      </w:r>
      <w:r w:rsidR="007F2D2F" w:rsidRPr="0039524F">
        <w:rPr>
          <w:i/>
        </w:rPr>
        <w:t>,“</w:t>
      </w:r>
      <w:r w:rsidR="007F2D2F" w:rsidRPr="00546955">
        <w:t xml:space="preserve"> </w:t>
      </w:r>
      <w:r w:rsidR="007A4247">
        <w:t>vypočítává</w:t>
      </w:r>
      <w:r w:rsidR="007A4247" w:rsidRPr="00546955">
        <w:t xml:space="preserve"> </w:t>
      </w:r>
      <w:r w:rsidR="00921010">
        <w:t>Vlastimil Mikšík</w:t>
      </w:r>
      <w:r w:rsidR="007F2D2F" w:rsidRPr="00546955">
        <w:t>.</w:t>
      </w:r>
      <w:r w:rsidR="007F2D2F" w:rsidRPr="00752769">
        <w:t xml:space="preserve"> Semeno máku z odrůd pro farmaceutické využití, které je odpadním produktem při produkci makoviny, může obsahovat poměrně vysoká množství těchto alkaloidů. Podle rozborů spolku Český modrý mák dosahují </w:t>
      </w:r>
      <w:r w:rsidR="004C4EE5">
        <w:t xml:space="preserve">tato semena obsahů </w:t>
      </w:r>
      <w:r w:rsidR="005A3A86">
        <w:t xml:space="preserve">až </w:t>
      </w:r>
      <w:r w:rsidR="004C4EE5">
        <w:t>300 mg/kg</w:t>
      </w:r>
      <w:r w:rsidR="007F2D2F" w:rsidRPr="00752769">
        <w:t xml:space="preserve"> opiových alkaloidů. Semeno </w:t>
      </w:r>
      <w:r w:rsidR="0039524F">
        <w:t>farmaceutického</w:t>
      </w:r>
      <w:r w:rsidR="007F2D2F" w:rsidRPr="00752769">
        <w:t xml:space="preserve"> máku se do ČR dováží z jiných zemí (zejména Španělsko, </w:t>
      </w:r>
      <w:r w:rsidR="0039524F">
        <w:t>Francie, ale částečně i Tureck</w:t>
      </w:r>
      <w:r>
        <w:t>a</w:t>
      </w:r>
      <w:r w:rsidR="007F2D2F" w:rsidRPr="00752769">
        <w:t>) a nesmí být určeno k využití v potravinářství.</w:t>
      </w:r>
      <w:r w:rsidR="0039524F">
        <w:t xml:space="preserve"> </w:t>
      </w:r>
    </w:p>
    <w:p w14:paraId="173C386E" w14:textId="77777777" w:rsidR="00F774E4" w:rsidRDefault="00F774E4" w:rsidP="00BD21C4">
      <w:pPr>
        <w:jc w:val="both"/>
      </w:pPr>
    </w:p>
    <w:p w14:paraId="324F95F0" w14:textId="77777777" w:rsidR="00FA3285" w:rsidRDefault="00FA3285" w:rsidP="00FA328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Více informací se dočtete na </w:t>
      </w:r>
      <w:hyperlink r:id="rId7" w:history="1">
        <w:r w:rsidRPr="00C05358">
          <w:rPr>
            <w:rStyle w:val="Hypertextovodkaz"/>
            <w:rFonts w:asciiTheme="minorHAnsi" w:hAnsiTheme="minorHAnsi" w:cstheme="minorHAnsi"/>
          </w:rPr>
          <w:t>www.ceskymodrymak.cz</w:t>
        </w:r>
      </w:hyperlink>
      <w:r>
        <w:rPr>
          <w:rFonts w:asciiTheme="minorHAnsi" w:hAnsiTheme="minorHAnsi" w:cstheme="minorHAnsi"/>
        </w:rPr>
        <w:t xml:space="preserve">. </w:t>
      </w:r>
    </w:p>
    <w:p w14:paraId="5443C277" w14:textId="77777777" w:rsidR="00F774E4" w:rsidRPr="00752769" w:rsidRDefault="00F774E4" w:rsidP="00BD21C4">
      <w:pPr>
        <w:jc w:val="both"/>
      </w:pPr>
    </w:p>
    <w:p w14:paraId="19258169" w14:textId="77777777" w:rsidR="00D726CB" w:rsidRDefault="00D726CB" w:rsidP="00546955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highlight w:val="yellow"/>
          <w:lang w:eastAsia="en-US"/>
        </w:rPr>
      </w:pPr>
    </w:p>
    <w:p w14:paraId="4EE253AA" w14:textId="0BFEABBE" w:rsidR="0039524F" w:rsidRPr="00546955" w:rsidRDefault="0039524F" w:rsidP="00546955">
      <w:pPr>
        <w:pStyle w:val="text"/>
        <w:spacing w:before="0" w:after="200" w:line="276" w:lineRule="auto"/>
        <w:ind w:firstLine="0"/>
        <w:rPr>
          <w:rFonts w:asciiTheme="minorHAnsi" w:eastAsiaTheme="minorHAnsi" w:hAnsiTheme="minorHAnsi" w:cstheme="minorBidi"/>
          <w:szCs w:val="22"/>
          <w:lang w:eastAsia="en-US"/>
        </w:rPr>
      </w:pPr>
    </w:p>
    <w:sectPr w:rsidR="0039524F" w:rsidRPr="00546955" w:rsidSect="00F774E4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BF277" w14:textId="77777777" w:rsidR="00AF544C" w:rsidRDefault="00AF544C" w:rsidP="00F774E4">
      <w:pPr>
        <w:spacing w:after="0" w:line="240" w:lineRule="auto"/>
      </w:pPr>
      <w:r>
        <w:separator/>
      </w:r>
    </w:p>
  </w:endnote>
  <w:endnote w:type="continuationSeparator" w:id="0">
    <w:p w14:paraId="4112C56C" w14:textId="77777777" w:rsidR="00AF544C" w:rsidRDefault="00AF544C" w:rsidP="00F7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47778" w14:textId="6CD8354C" w:rsidR="00FA3285" w:rsidRPr="00392582" w:rsidRDefault="00F774E4" w:rsidP="00FA3285">
    <w:pPr>
      <w:pStyle w:val="Zpat"/>
      <w:jc w:val="center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F7E26C1" wp14:editId="02F85AFC">
          <wp:simplePos x="0" y="0"/>
          <wp:positionH relativeFrom="column">
            <wp:posOffset>4268470</wp:posOffset>
          </wp:positionH>
          <wp:positionV relativeFrom="paragraph">
            <wp:posOffset>127635</wp:posOffset>
          </wp:positionV>
          <wp:extent cx="1790700" cy="781050"/>
          <wp:effectExtent l="0" t="0" r="0" b="0"/>
          <wp:wrapTight wrapText="bothSides">
            <wp:wrapPolygon edited="0">
              <wp:start x="0" y="0"/>
              <wp:lineTo x="0" y="21073"/>
              <wp:lineTo x="21370" y="21073"/>
              <wp:lineTo x="2137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3285" w:rsidRPr="00FA3285">
      <w:rPr>
        <w:sz w:val="18"/>
        <w:szCs w:val="18"/>
      </w:rPr>
      <w:t xml:space="preserve"> </w:t>
    </w:r>
    <w:r w:rsidR="00FA3285">
      <w:rPr>
        <w:sz w:val="18"/>
        <w:szCs w:val="18"/>
      </w:rPr>
      <w:t xml:space="preserve">Vlastimil Mikšík, </w:t>
    </w:r>
    <w:r w:rsidR="00FA3285" w:rsidRPr="00392582">
      <w:rPr>
        <w:sz w:val="18"/>
        <w:szCs w:val="18"/>
      </w:rPr>
      <w:t>+420 </w:t>
    </w:r>
    <w:r w:rsidR="00FA3285">
      <w:rPr>
        <w:sz w:val="18"/>
        <w:szCs w:val="18"/>
      </w:rPr>
      <w:t>737185733</w:t>
    </w:r>
    <w:r w:rsidR="00FA3285" w:rsidRPr="00392582">
      <w:rPr>
        <w:sz w:val="18"/>
        <w:szCs w:val="18"/>
      </w:rPr>
      <w:t xml:space="preserve">, </w:t>
    </w:r>
    <w:r w:rsidR="00FA3285">
      <w:rPr>
        <w:sz w:val="18"/>
        <w:szCs w:val="18"/>
      </w:rPr>
      <w:t>miksik@af.czu.cz</w:t>
    </w:r>
  </w:p>
  <w:p w14:paraId="30EFBD4C" w14:textId="2CE30B35" w:rsidR="00F774E4" w:rsidRDefault="00D05598" w:rsidP="00F774E4">
    <w:pPr>
      <w:pStyle w:val="Zpat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765D6260" wp14:editId="17BFF7E0">
          <wp:simplePos x="0" y="0"/>
          <wp:positionH relativeFrom="column">
            <wp:posOffset>-407670</wp:posOffset>
          </wp:positionH>
          <wp:positionV relativeFrom="paragraph">
            <wp:posOffset>137160</wp:posOffset>
          </wp:positionV>
          <wp:extent cx="1765935" cy="548005"/>
          <wp:effectExtent l="0" t="0" r="5715" b="4445"/>
          <wp:wrapTight wrapText="bothSides">
            <wp:wrapPolygon edited="0">
              <wp:start x="0" y="0"/>
              <wp:lineTo x="0" y="21024"/>
              <wp:lineTo x="21437" y="21024"/>
              <wp:lineTo x="21437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DCFE4" w14:textId="77777777" w:rsidR="00F774E4" w:rsidRDefault="00F774E4" w:rsidP="00F774E4">
    <w:pPr>
      <w:pStyle w:val="Zpat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A69B0AB" wp14:editId="53AB7C51">
          <wp:simplePos x="0" y="0"/>
          <wp:positionH relativeFrom="column">
            <wp:posOffset>1933575</wp:posOffset>
          </wp:positionH>
          <wp:positionV relativeFrom="paragraph">
            <wp:posOffset>17145</wp:posOffset>
          </wp:positionV>
          <wp:extent cx="1740535" cy="552450"/>
          <wp:effectExtent l="0" t="0" r="0" b="0"/>
          <wp:wrapTight wrapText="bothSides">
            <wp:wrapPolygon edited="0">
              <wp:start x="0" y="0"/>
              <wp:lineTo x="0" y="20855"/>
              <wp:lineTo x="21277" y="20855"/>
              <wp:lineTo x="21277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5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387F1B" w14:textId="2BB7957C" w:rsidR="00F774E4" w:rsidRDefault="00F774E4">
    <w:pPr>
      <w:pStyle w:val="Zpat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DFF59" w14:textId="77777777" w:rsidR="00AF544C" w:rsidRDefault="00AF544C" w:rsidP="00F774E4">
      <w:pPr>
        <w:spacing w:after="0" w:line="240" w:lineRule="auto"/>
      </w:pPr>
      <w:r>
        <w:separator/>
      </w:r>
    </w:p>
  </w:footnote>
  <w:footnote w:type="continuationSeparator" w:id="0">
    <w:p w14:paraId="245C3F37" w14:textId="77777777" w:rsidR="00AF544C" w:rsidRDefault="00AF544C" w:rsidP="00F77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1C916" w14:textId="686F9C36" w:rsidR="00F774E4" w:rsidRDefault="00F774E4" w:rsidP="00FA3285">
    <w:pPr>
      <w:jc w:val="both"/>
    </w:pPr>
    <w:r w:rsidRPr="00AD4B17">
      <w:rPr>
        <w:rFonts w:cstheme="minorHAnsi"/>
        <w:szCs w:val="20"/>
      </w:rPr>
      <w:t>Tisková zpráva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608"/>
    <w:rsid w:val="00060C8F"/>
    <w:rsid w:val="001428A1"/>
    <w:rsid w:val="002C46CB"/>
    <w:rsid w:val="0038772C"/>
    <w:rsid w:val="0039524F"/>
    <w:rsid w:val="003C6551"/>
    <w:rsid w:val="003D36DE"/>
    <w:rsid w:val="00410E39"/>
    <w:rsid w:val="00427B5A"/>
    <w:rsid w:val="00454601"/>
    <w:rsid w:val="00471BC7"/>
    <w:rsid w:val="00477AE1"/>
    <w:rsid w:val="004C4EE5"/>
    <w:rsid w:val="00546955"/>
    <w:rsid w:val="00575204"/>
    <w:rsid w:val="0057629A"/>
    <w:rsid w:val="005A3A86"/>
    <w:rsid w:val="0063741A"/>
    <w:rsid w:val="006D2EA0"/>
    <w:rsid w:val="006D7835"/>
    <w:rsid w:val="00727D5E"/>
    <w:rsid w:val="00752769"/>
    <w:rsid w:val="007949B8"/>
    <w:rsid w:val="007A4247"/>
    <w:rsid w:val="007C4A52"/>
    <w:rsid w:val="007F2D2F"/>
    <w:rsid w:val="008201B1"/>
    <w:rsid w:val="008875B7"/>
    <w:rsid w:val="008B02F4"/>
    <w:rsid w:val="008C2865"/>
    <w:rsid w:val="008F6C2A"/>
    <w:rsid w:val="009159B2"/>
    <w:rsid w:val="00921010"/>
    <w:rsid w:val="009F4E31"/>
    <w:rsid w:val="00A46C2E"/>
    <w:rsid w:val="00A9101A"/>
    <w:rsid w:val="00A94325"/>
    <w:rsid w:val="00AB6BA3"/>
    <w:rsid w:val="00AF4345"/>
    <w:rsid w:val="00AF544C"/>
    <w:rsid w:val="00B5434B"/>
    <w:rsid w:val="00BA51A3"/>
    <w:rsid w:val="00BD21C4"/>
    <w:rsid w:val="00CC3CC6"/>
    <w:rsid w:val="00D05598"/>
    <w:rsid w:val="00D726CB"/>
    <w:rsid w:val="00DF3608"/>
    <w:rsid w:val="00E038D2"/>
    <w:rsid w:val="00E65EB3"/>
    <w:rsid w:val="00F22F78"/>
    <w:rsid w:val="00F774E4"/>
    <w:rsid w:val="00FA3285"/>
    <w:rsid w:val="00FC05A8"/>
    <w:rsid w:val="00FE306B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7EA31"/>
  <w15:docId w15:val="{3C2170F6-5224-454B-8845-97EC417C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477A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38772C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extChar">
    <w:name w:val="text Char"/>
    <w:link w:val="text"/>
    <w:rsid w:val="0038772C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2F4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477AE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F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50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50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0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5033"/>
    <w:rPr>
      <w:b/>
      <w:bCs/>
      <w:sz w:val="20"/>
      <w:szCs w:val="20"/>
    </w:rPr>
  </w:style>
  <w:style w:type="paragraph" w:customStyle="1" w:styleId="Default">
    <w:name w:val="Default"/>
    <w:rsid w:val="007C4A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774E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77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74E4"/>
  </w:style>
  <w:style w:type="paragraph" w:styleId="Zpat">
    <w:name w:val="footer"/>
    <w:basedOn w:val="Normln"/>
    <w:link w:val="ZpatChar"/>
    <w:uiPriority w:val="99"/>
    <w:unhideWhenUsed/>
    <w:rsid w:val="00F77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74E4"/>
  </w:style>
  <w:style w:type="paragraph" w:styleId="Normlnweb">
    <w:name w:val="Normal (Web)"/>
    <w:basedOn w:val="Normln"/>
    <w:uiPriority w:val="99"/>
    <w:unhideWhenUsed/>
    <w:rsid w:val="00FA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eskymodrymak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miksik@af.czu.cz</dc:creator>
  <cp:lastModifiedBy>Mráčková Karla-Nikola</cp:lastModifiedBy>
  <cp:revision>2</cp:revision>
  <cp:lastPrinted>2020-07-14T12:27:00Z</cp:lastPrinted>
  <dcterms:created xsi:type="dcterms:W3CDTF">2020-07-27T11:45:00Z</dcterms:created>
  <dcterms:modified xsi:type="dcterms:W3CDTF">2020-07-27T11:45:00Z</dcterms:modified>
</cp:coreProperties>
</file>