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5FE2E" w14:textId="77777777" w:rsidR="00CC3DAC" w:rsidRPr="00CC3DAC" w:rsidRDefault="00CC3DAC" w:rsidP="0085767E">
      <w:pPr>
        <w:pStyle w:val="Nadpis"/>
        <w:rPr>
          <w:rFonts w:ascii="Cambria" w:hAnsi="Cambria"/>
          <w:b/>
          <w:bCs/>
          <w:color w:val="093A41"/>
        </w:rPr>
      </w:pPr>
    </w:p>
    <w:p w14:paraId="6EC2F7A8" w14:textId="0A0F3E48" w:rsidR="00FC24A8" w:rsidRPr="00FC24A8" w:rsidRDefault="00FC24A8" w:rsidP="00FC24A8">
      <w:pPr>
        <w:pStyle w:val="paragraph"/>
        <w:spacing w:before="0" w:beforeAutospacing="0" w:after="0" w:afterAutospacing="0"/>
        <w:jc w:val="center"/>
        <w:textAlignment w:val="baseline"/>
        <w:rPr>
          <w:rFonts w:eastAsia="Arial Unicode MS" w:cs="Arial Unicode MS"/>
          <w:b/>
          <w:color w:val="000000"/>
          <w:kern w:val="2"/>
          <w:sz w:val="28"/>
          <w:szCs w:val="28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FC24A8">
        <w:rPr>
          <w:rFonts w:eastAsia="Arial Unicode MS" w:cs="Arial Unicode MS"/>
          <w:b/>
          <w:kern w:val="2"/>
          <w:sz w:val="28"/>
          <w:szCs w:val="28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Sucho letošnímu jaru nehrozí. Vody je díky dešťům v půdě víc i přes nadprůměrně teplou zimu</w:t>
      </w:r>
    </w:p>
    <w:p w14:paraId="48A3D93F" w14:textId="77777777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b/>
          <w:color w:val="000000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FC24A8">
        <w:rPr>
          <w:rFonts w:eastAsia="Arial Unicode MS" w:cs="Arial Unicode MS"/>
          <w:b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2ABE55B9" w14:textId="7E385146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b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FC24A8">
        <w:rPr>
          <w:rFonts w:eastAsia="Arial Unicode MS" w:cs="Arial Unicode MS"/>
          <w:b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Praha, 20. května 2021 - </w:t>
      </w:r>
      <w:r w:rsidRPr="00FC24A8">
        <w:rPr>
          <w:rFonts w:eastAsia="Arial Unicode MS" w:cs="Arial Unicode MS"/>
          <w:b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Letošní zimu klimatologové vyhodnotili jako teplotně nadprůměrnou s teplotami o 1,5 stupně Celsia vyššími, než je dlouhodobý normál. Projevilo se to i na nižším množství sněhových srážek, zejména v hraničních horách Čech. Nicméně v celé republice spadlo do začátku května oproti normálu až o 70 % srážek více. Jarní srážky s nízkými teplotami, a tedy malým výparem, přispěly k naplnění většiny vodních nádrží a k nasycení půdy vodou. To je důležité pro růst rostlin.  </w:t>
      </w:r>
    </w:p>
    <w:p w14:paraId="62EB661C" w14:textId="77777777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color w:val="000000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7BB91A15" w14:textId="1460383B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color w:val="000000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563F75">
        <w:rPr>
          <w:rFonts w:eastAsia="Arial Unicode MS" w:cs="Arial Unicode MS"/>
          <w:i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„Na rozdíl od konce dubna 2020, kdy jsme půdní sucho pozorovali na celém území ČR, se letos mírně projevovalo jen na jihozápadě republiky a v </w:t>
      </w:r>
      <w:proofErr w:type="spellStart"/>
      <w:r w:rsidRPr="00563F75">
        <w:rPr>
          <w:rFonts w:eastAsia="Arial Unicode MS" w:cs="Arial Unicode MS"/>
          <w:i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Králov</w:t>
      </w:r>
      <w:proofErr w:type="spellEnd"/>
      <w:r w:rsidRPr="00563F75">
        <w:rPr>
          <w:rFonts w:eastAsia="Arial Unicode MS" w:cs="Arial Unicode MS"/>
          <w:i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Start"/>
      <w:r w:rsidRPr="00563F75">
        <w:rPr>
          <w:rFonts w:eastAsia="Arial Unicode MS" w:cs="Arial Unicode MS"/>
          <w:i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hradeck</w:t>
      </w:r>
      <w:proofErr w:type="spellEnd"/>
      <w:r w:rsidRPr="00563F75">
        <w:rPr>
          <w:rFonts w:eastAsia="Arial Unicode MS" w:cs="Arial Unicode MS"/>
          <w:i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ém kraji. Deficit zásob vody v půdě se sice meziročně snížil, podzemní vody v Čechách ale </w:t>
      </w:r>
      <w:proofErr w:type="spellStart"/>
      <w:r w:rsidRPr="00563F75">
        <w:rPr>
          <w:rFonts w:eastAsia="Arial Unicode MS" w:cs="Arial Unicode MS"/>
          <w:i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zůstává</w:t>
      </w:r>
      <w:proofErr w:type="spellEnd"/>
      <w:r w:rsidRPr="00563F75">
        <w:rPr>
          <w:rFonts w:eastAsia="Arial Unicode MS" w:cs="Arial Unicode MS"/>
          <w:i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563F75">
        <w:rPr>
          <w:rFonts w:eastAsia="Arial Unicode MS" w:cs="Arial Unicode MS"/>
          <w:i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stále</w:t>
      </w:r>
      <w:proofErr w:type="spellEnd"/>
      <w:r w:rsidRPr="00563F75">
        <w:rPr>
          <w:rFonts w:eastAsia="Arial Unicode MS" w:cs="Arial Unicode MS"/>
          <w:i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563F75">
        <w:rPr>
          <w:rFonts w:eastAsia="Arial Unicode MS" w:cs="Arial Unicode MS"/>
          <w:i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málo</w:t>
      </w:r>
      <w:proofErr w:type="spellEnd"/>
      <w:r w:rsidRPr="00563F75">
        <w:rPr>
          <w:rFonts w:eastAsia="Arial Unicode MS" w:cs="Arial Unicode MS"/>
          <w:i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“</w:t>
      </w:r>
      <w:proofErr w:type="gramEnd"/>
      <w:r w:rsidR="00FB4E3A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uvedl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 Martin 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Vokoun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 z 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Fakulty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životního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prostředí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 ČZU v Praze, která se suchem v krajině dlouhodobě zabývá. </w:t>
      </w:r>
    </w:p>
    <w:p w14:paraId="072A96A3" w14:textId="77777777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color w:val="000000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07E19A33" w14:textId="77777777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color w:val="000000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Teplejší průběh zimy zapříčinil, že ačkoliv se množství srážek pohybovalo kolem průměrných úhrnů, jejich podíl ve sněhu byl podprůměrný. Rozložení srážek během zimy bylo prostorově velmi různé. Mírně nadprůměrný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 úhrnů dos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áhly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 nížiny ve středních a severozápadních Č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echách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 i na Moravě, zatímco v oblasti Jizerských hor, Krkonoš, 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Orlických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 hor a na Šumavě byly srážky podprůměrné.   </w:t>
      </w:r>
    </w:p>
    <w:p w14:paraId="74E545BB" w14:textId="77777777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color w:val="000000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1AB10169" w14:textId="77777777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color w:val="000000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Podnormální stav podzemních vod v z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ápadní</w:t>
      </w:r>
      <w:r w:rsidRPr="00FC24A8">
        <w:rPr>
          <w:rFonts w:eastAsia="Arial Unicode MS" w:cs="Arial Unicode MS"/>
          <w:kern w:val="2"/>
          <w:sz w:val="20"/>
          <w:szCs w:val="20"/>
          <w:u w:color="000000"/>
          <w:lang w:eastAsia="ar-SA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eastAsia="ar-SA"/>
          <w14:textOutline w14:w="0" w14:cap="flat" w14:cmpd="sng" w14:algn="ctr">
            <w14:noFill/>
            <w14:prstDash w14:val="solid"/>
            <w14:bevel/>
          </w14:textOutline>
        </w:rPr>
        <w:t> a 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eastAsia="ar-SA"/>
          <w14:textOutline w14:w="0" w14:cap="flat" w14:cmpd="sng" w14:algn="ctr">
            <w14:noFill/>
            <w14:prstDash w14:val="solid"/>
            <w14:bevel/>
          </w14:textOutline>
        </w:rPr>
        <w:t>severn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í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 Č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echách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 se přes zimu výrazně nezlepšil a nedostatek srážek v březnu způsobil ještě větší pokles hladiny podzemní vody a oslabení pramenů. Povrchové vody je naopak dostatek a pokud se příznivý stav vodních n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ádrží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 podaří udržet i nadále, je možné přes léto očekávat zvládnutí 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hydrologick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é situace řek a nádrží.   </w:t>
      </w:r>
    </w:p>
    <w:p w14:paraId="138FD0F8" w14:textId="77777777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color w:val="000000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0F5079F0" w14:textId="77777777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color w:val="000000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Oproti loňsku se koncem března snížil deficit zásob vody v půdním profilu. Nadprůměrné zásoby mělo 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př</w:t>
      </w:r>
      <w:r w:rsidRPr="00FC24A8">
        <w:rPr>
          <w:rFonts w:eastAsia="Arial Unicode MS" w:cs="Arial Unicode MS"/>
          <w:kern w:val="2"/>
          <w:sz w:val="20"/>
          <w:szCs w:val="20"/>
          <w:u w:color="000000"/>
          <w:lang w:eastAsia="ar-SA"/>
          <w14:textOutline w14:w="0" w14:cap="flat" w14:cmpd="sng" w14:algn="ctr">
            <w14:noFill/>
            <w14:prstDash w14:val="solid"/>
            <w14:bevel/>
          </w14:textOutline>
        </w:rPr>
        <w:t>ibli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žně 22 % území ČR, zatímco v roce 2020 to byla jen 2 %. Pozitivní trend pokračoval i v dubnu, kdy 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zejm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éna d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íky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 nízkým teplotám snižujícím evapotranspiraci nedocházelo k odpařování vlhkosti z 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pů</w:t>
      </w:r>
      <w:r w:rsidRPr="00FC24A8">
        <w:rPr>
          <w:rFonts w:eastAsia="Arial Unicode MS" w:cs="Arial Unicode MS"/>
          <w:kern w:val="2"/>
          <w:sz w:val="20"/>
          <w:szCs w:val="20"/>
          <w:u w:color="000000"/>
          <w:lang w:eastAsia="ar-SA"/>
          <w14:textOutline w14:w="0" w14:cap="flat" w14:cmpd="sng" w14:algn="ctr">
            <w14:noFill/>
            <w14:prstDash w14:val="solid"/>
            <w14:bevel/>
          </w14:textOutline>
        </w:rPr>
        <w:t>dy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. </w:t>
      </w:r>
    </w:p>
    <w:p w14:paraId="1D629660" w14:textId="77777777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color w:val="000000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6A2F9E77" w14:textId="77777777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color w:val="000000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Z hlediska aktuálních zásob vody je výhled mnohem příznivější než v minulých letech. Střednědobé prognózy navíc předpokládají pokračování současného teplotně podnormálního a srážkově normálního počasí. Na druhou stranu, zejména zásoba vody v půdě reaguje velmi rychle i na kratší období bez srážek s vysokými teplotami, takže rychle nastupující zemědělské sucho (tzv. 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flash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drought</w:t>
      </w:r>
      <w:proofErr w:type="spellEnd"/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) nelze vyloučit.   </w:t>
      </w:r>
    </w:p>
    <w:p w14:paraId="3FDF20E9" w14:textId="77777777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color w:val="000000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6DFE50C6" w14:textId="77777777" w:rsidR="00FC24A8" w:rsidRPr="00FC24A8" w:rsidRDefault="00FC24A8" w:rsidP="00FC24A8">
      <w:pPr>
        <w:pStyle w:val="paragraph"/>
        <w:spacing w:before="0" w:beforeAutospacing="0" w:after="0" w:afterAutospacing="0"/>
        <w:textAlignment w:val="baseline"/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</w:pPr>
      <w:r w:rsidRPr="00FC24A8">
        <w:rPr>
          <w:rFonts w:eastAsia="Arial Unicode MS" w:cs="Arial Unicode MS"/>
          <w:kern w:val="2"/>
          <w:sz w:val="20"/>
          <w:szCs w:val="20"/>
          <w:u w:color="000000"/>
          <w:lang w:val="en-US" w:eastAsia="ar-SA"/>
          <w14:textOutline w14:w="0" w14:cap="flat" w14:cmpd="sng" w14:algn="ctr">
            <w14:noFill/>
            <w14:prstDash w14:val="solid"/>
            <w14:bevel/>
          </w14:textOutline>
        </w:rPr>
        <w:t>I když je současná situace vzhledem k příznivému počasí dobrá, do budoucna musíme počítat s podobně suchými obdobími jako v minulých letech. Suchem a možnostmi zmírnění jeho dopadů je proto nutné se intenzivně zabývat i nadále. Tým vědců z FŽP ČZU nedávno publikoval studii, která varuje před výskytem období extrémního sucha až sedmkrát častěji, pokud koncentrace skleníkových plynů poroste současným tempem.  </w:t>
      </w:r>
    </w:p>
    <w:p w14:paraId="4E0C60CD" w14:textId="77777777" w:rsidR="0085767E" w:rsidRDefault="0085767E" w:rsidP="0085767E">
      <w:pPr>
        <w:pStyle w:val="Nadpis"/>
        <w:pBdr>
          <w:bottom w:val="single" w:sz="12" w:space="1" w:color="auto"/>
        </w:pBdr>
      </w:pPr>
      <w:bookmarkStart w:id="0" w:name="_GoBack"/>
      <w:bookmarkEnd w:id="0"/>
    </w:p>
    <w:p w14:paraId="4BEA8006" w14:textId="77777777" w:rsidR="0085767E" w:rsidRPr="007B65D6" w:rsidRDefault="0085767E" w:rsidP="0085767E">
      <w:pPr>
        <w:spacing w:after="240" w:line="276" w:lineRule="auto"/>
        <w:jc w:val="both"/>
        <w:rPr>
          <w:rFonts w:cs="Calibri"/>
          <w:b/>
          <w:sz w:val="22"/>
          <w:szCs w:val="22"/>
          <w:lang w:eastAsia="ar-SA"/>
        </w:rPr>
      </w:pPr>
      <w:proofErr w:type="spellStart"/>
      <w:r w:rsidRPr="007B65D6">
        <w:rPr>
          <w:rFonts w:cs="Calibri"/>
          <w:b/>
          <w:sz w:val="22"/>
          <w:szCs w:val="22"/>
          <w:lang w:eastAsia="ar-SA"/>
        </w:rPr>
        <w:t>Česká</w:t>
      </w:r>
      <w:proofErr w:type="spellEnd"/>
      <w:r w:rsidRPr="007B65D6">
        <w:rPr>
          <w:rFonts w:cs="Calibri"/>
          <w:b/>
          <w:sz w:val="22"/>
          <w:szCs w:val="22"/>
          <w:lang w:eastAsia="ar-SA"/>
        </w:rPr>
        <w:t xml:space="preserve"> </w:t>
      </w:r>
      <w:proofErr w:type="spellStart"/>
      <w:r w:rsidRPr="007B65D6">
        <w:rPr>
          <w:rFonts w:cs="Calibri"/>
          <w:b/>
          <w:sz w:val="22"/>
          <w:szCs w:val="22"/>
          <w:lang w:eastAsia="ar-SA"/>
        </w:rPr>
        <w:t>zemědělská</w:t>
      </w:r>
      <w:proofErr w:type="spellEnd"/>
      <w:r w:rsidRPr="007B65D6">
        <w:rPr>
          <w:rFonts w:cs="Calibri"/>
          <w:b/>
          <w:sz w:val="22"/>
          <w:szCs w:val="22"/>
          <w:lang w:eastAsia="ar-SA"/>
        </w:rPr>
        <w:t xml:space="preserve"> </w:t>
      </w:r>
      <w:proofErr w:type="spellStart"/>
      <w:r w:rsidRPr="007B65D6">
        <w:rPr>
          <w:rFonts w:cs="Calibri"/>
          <w:b/>
          <w:sz w:val="22"/>
          <w:szCs w:val="22"/>
          <w:lang w:eastAsia="ar-SA"/>
        </w:rPr>
        <w:t>univerzita</w:t>
      </w:r>
      <w:proofErr w:type="spellEnd"/>
      <w:r w:rsidRPr="007B65D6">
        <w:rPr>
          <w:rFonts w:cs="Calibri"/>
          <w:b/>
          <w:sz w:val="22"/>
          <w:szCs w:val="22"/>
          <w:lang w:eastAsia="ar-SA"/>
        </w:rPr>
        <w:t xml:space="preserve"> v </w:t>
      </w:r>
      <w:proofErr w:type="spellStart"/>
      <w:r w:rsidRPr="007B65D6">
        <w:rPr>
          <w:rFonts w:cs="Calibri"/>
          <w:b/>
          <w:sz w:val="22"/>
          <w:szCs w:val="22"/>
          <w:lang w:eastAsia="ar-SA"/>
        </w:rPr>
        <w:t>Praze</w:t>
      </w:r>
      <w:proofErr w:type="spellEnd"/>
      <w:r w:rsidRPr="007B65D6">
        <w:rPr>
          <w:rFonts w:cs="Calibri"/>
          <w:b/>
          <w:sz w:val="22"/>
          <w:szCs w:val="22"/>
          <w:lang w:eastAsia="ar-SA"/>
        </w:rPr>
        <w:t xml:space="preserve"> </w:t>
      </w:r>
    </w:p>
    <w:p w14:paraId="7E3E4110" w14:textId="77777777" w:rsidR="0085767E" w:rsidRDefault="0085767E" w:rsidP="0085767E">
      <w:pPr>
        <w:spacing w:after="240" w:line="276" w:lineRule="auto"/>
        <w:jc w:val="both"/>
        <w:rPr>
          <w:rFonts w:cstheme="minorHAnsi"/>
        </w:rPr>
      </w:pPr>
      <w:r w:rsidRPr="00FB4E3A">
        <w:rPr>
          <w:sz w:val="16"/>
          <w:szCs w:val="16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</w:t>
      </w:r>
      <w:r>
        <w:rPr>
          <w:sz w:val="20"/>
          <w:szCs w:val="20"/>
          <w:lang w:eastAsia="ar-SA"/>
        </w:rPr>
        <w:t xml:space="preserve"> </w:t>
      </w:r>
      <w:r w:rsidRPr="00FB4E3A">
        <w:rPr>
          <w:sz w:val="16"/>
          <w:szCs w:val="16"/>
          <w:lang w:eastAsia="ar-SA"/>
        </w:rPr>
        <w:t xml:space="preserve">2020 se ČZU se stala 53. nejekologičtější univerzitou na světě díky umístění v žebříčku UI Green Metric World University Rankings. V žebříčku Academic Ranking of World Universities (tzv. Šanghajský žebříček) se v roce 2020 umístila na 801. –  900. místě na světě a na 5. místě z </w:t>
      </w:r>
      <w:proofErr w:type="spellStart"/>
      <w:r w:rsidRPr="00FB4E3A">
        <w:rPr>
          <w:sz w:val="16"/>
          <w:szCs w:val="16"/>
          <w:lang w:eastAsia="ar-SA"/>
        </w:rPr>
        <w:t>hodnocených</w:t>
      </w:r>
      <w:proofErr w:type="spellEnd"/>
      <w:r w:rsidRPr="00FB4E3A">
        <w:rPr>
          <w:sz w:val="16"/>
          <w:szCs w:val="16"/>
          <w:lang w:eastAsia="ar-SA"/>
        </w:rPr>
        <w:t xml:space="preserve"> </w:t>
      </w:r>
      <w:proofErr w:type="spellStart"/>
      <w:r w:rsidRPr="00FB4E3A">
        <w:rPr>
          <w:sz w:val="16"/>
          <w:szCs w:val="16"/>
          <w:lang w:eastAsia="ar-SA"/>
        </w:rPr>
        <w:t>univerzit</w:t>
      </w:r>
      <w:proofErr w:type="spellEnd"/>
      <w:r w:rsidRPr="00FB4E3A">
        <w:rPr>
          <w:sz w:val="16"/>
          <w:szCs w:val="16"/>
          <w:lang w:eastAsia="ar-SA"/>
        </w:rPr>
        <w:t xml:space="preserve"> v ČR.</w:t>
      </w:r>
    </w:p>
    <w:p w14:paraId="35530FAE" w14:textId="77777777" w:rsidR="0085767E" w:rsidRPr="007B65D6" w:rsidRDefault="0085767E" w:rsidP="0085767E">
      <w:pPr>
        <w:pBdr>
          <w:bottom w:val="single" w:sz="6" w:space="1" w:color="auto"/>
        </w:pBdr>
        <w:rPr>
          <w:b/>
          <w:sz w:val="22"/>
          <w:szCs w:val="22"/>
        </w:rPr>
      </w:pPr>
      <w:r w:rsidRPr="007B65D6">
        <w:rPr>
          <w:b/>
          <w:sz w:val="22"/>
          <w:szCs w:val="22"/>
        </w:rPr>
        <w:t>Kontakt pro novináře:</w:t>
      </w:r>
      <w:r w:rsidRPr="007B65D6">
        <w:rPr>
          <w:b/>
          <w:sz w:val="22"/>
          <w:szCs w:val="22"/>
        </w:rPr>
        <w:tab/>
      </w:r>
    </w:p>
    <w:p w14:paraId="4E8D4C45" w14:textId="77777777" w:rsidR="0085767E" w:rsidRPr="007B65D6" w:rsidRDefault="0085767E" w:rsidP="0085767E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0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p w14:paraId="55286DBD" w14:textId="77777777" w:rsidR="00091D49" w:rsidRPr="00080B21" w:rsidRDefault="00091D49" w:rsidP="0085767E">
      <w:pPr>
        <w:pStyle w:val="DatumRoboto"/>
      </w:pPr>
    </w:p>
    <w:sectPr w:rsidR="00091D49" w:rsidRPr="00080B21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7E20C" w14:textId="77777777" w:rsidR="0085767E" w:rsidRDefault="0085767E" w:rsidP="00091D49">
      <w:r>
        <w:separator/>
      </w:r>
    </w:p>
  </w:endnote>
  <w:endnote w:type="continuationSeparator" w:id="0">
    <w:p w14:paraId="3158E538" w14:textId="77777777" w:rsidR="0085767E" w:rsidRDefault="0085767E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19A7B" w14:textId="77777777" w:rsidR="0085767E" w:rsidRDefault="0085767E" w:rsidP="00091D49">
      <w:r>
        <w:separator/>
      </w:r>
    </w:p>
  </w:footnote>
  <w:footnote w:type="continuationSeparator" w:id="0">
    <w:p w14:paraId="1A0BD731" w14:textId="77777777" w:rsidR="0085767E" w:rsidRDefault="0085767E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168B5" w14:textId="77777777" w:rsidR="00091D49" w:rsidRPr="00091D49" w:rsidRDefault="00FB4E3A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6283607" wp14:editId="4FAD6F1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E9806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283607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" o:allowincell="f" stroked="f">
                  <v:textbox>
                    <w:txbxContent>
                      <w:p w14:paraId="681E9806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4B8C1A00" wp14:editId="58CE5EDF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6A863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01A67EF" wp14:editId="1011E3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7E"/>
    <w:rsid w:val="00071E4A"/>
    <w:rsid w:val="00080B21"/>
    <w:rsid w:val="00091D49"/>
    <w:rsid w:val="00183A3F"/>
    <w:rsid w:val="001874DC"/>
    <w:rsid w:val="001A0294"/>
    <w:rsid w:val="001D6585"/>
    <w:rsid w:val="00266416"/>
    <w:rsid w:val="002E4DB6"/>
    <w:rsid w:val="0035063B"/>
    <w:rsid w:val="00433020"/>
    <w:rsid w:val="00504549"/>
    <w:rsid w:val="00563F75"/>
    <w:rsid w:val="005F0305"/>
    <w:rsid w:val="00637A19"/>
    <w:rsid w:val="007005C0"/>
    <w:rsid w:val="0085767E"/>
    <w:rsid w:val="00945FA4"/>
    <w:rsid w:val="00961E77"/>
    <w:rsid w:val="009765B4"/>
    <w:rsid w:val="009A0C31"/>
    <w:rsid w:val="00A257EE"/>
    <w:rsid w:val="00B1141B"/>
    <w:rsid w:val="00B36082"/>
    <w:rsid w:val="00B63E4A"/>
    <w:rsid w:val="00BC32DD"/>
    <w:rsid w:val="00CC3DAC"/>
    <w:rsid w:val="00CC5C1A"/>
    <w:rsid w:val="00CD33FB"/>
    <w:rsid w:val="00D7105E"/>
    <w:rsid w:val="00D765CD"/>
    <w:rsid w:val="00DD0D0C"/>
    <w:rsid w:val="00E85136"/>
    <w:rsid w:val="00E866B2"/>
    <w:rsid w:val="00FA6D4B"/>
    <w:rsid w:val="00FB4E3A"/>
    <w:rsid w:val="00FC13A8"/>
    <w:rsid w:val="00FC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E13DA2"/>
  <w15:chartTrackingRefBased/>
  <w15:docId w15:val="{7A8FBCDF-C0E0-4B98-8BE2-2E2F6A54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767E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US" w:eastAsia="cs-CZ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uppressAutoHyphens w:val="0"/>
    </w:pPr>
    <w:rPr>
      <w:rFonts w:ascii="Roboto" w:eastAsia="Times New Roman" w:hAnsi="Roboto" w:cs="Times New Roman"/>
      <w:color w:val="auto"/>
      <w:kern w:val="0"/>
      <w:sz w:val="22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uppressAutoHyphens w:val="0"/>
    </w:pPr>
    <w:rPr>
      <w:rFonts w:ascii="Roboto" w:eastAsia="Times New Roman" w:hAnsi="Roboto" w:cs="Times New Roman"/>
      <w:color w:val="auto"/>
      <w:kern w:val="0"/>
      <w:sz w:val="22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suppressAutoHyphens w:val="0"/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kern w:val="0"/>
      <w:sz w:val="18"/>
      <w:szCs w:val="18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uppressAutoHyphens w:val="0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val="cs-CZ"/>
      <w14:textOutline w14:w="0" w14:cap="rnd" w14:cmpd="sng" w14:algn="ctr">
        <w14:noFill/>
        <w14:prstDash w14:val="solid"/>
        <w14:bevel/>
      </w14:textOutline>
    </w:rPr>
  </w:style>
  <w:style w:type="paragraph" w:customStyle="1" w:styleId="TelefonEmail">
    <w:name w:val="Telefon Email"/>
    <w:basedOn w:val="Normln"/>
    <w:link w:val="TelefonEmailChar"/>
    <w:qFormat/>
    <w:rsid w:val="00E866B2"/>
    <w:pPr>
      <w:suppressAutoHyphens w:val="0"/>
      <w:jc w:val="right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kern w:val="0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5767E"/>
    <w:rPr>
      <w:color w:val="0563C1" w:themeColor="hyperlink"/>
      <w:u w:val="single"/>
    </w:rPr>
  </w:style>
  <w:style w:type="paragraph" w:customStyle="1" w:styleId="Vchoz">
    <w:name w:val="Výchozí"/>
    <w:rsid w:val="0085767E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85767E"/>
    <w:rPr>
      <w:outline w:val="0"/>
      <w:shadow w:val="0"/>
      <w:emboss w:val="0"/>
      <w:imprint w:val="0"/>
      <w:color w:val="000000"/>
    </w:rPr>
  </w:style>
  <w:style w:type="paragraph" w:customStyle="1" w:styleId="paragraph">
    <w:name w:val="paragraph"/>
    <w:basedOn w:val="Normln"/>
    <w:rsid w:val="00FC24A8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Standardnpsmoodstavce"/>
    <w:rsid w:val="00FC24A8"/>
  </w:style>
  <w:style w:type="character" w:customStyle="1" w:styleId="eop">
    <w:name w:val="eop"/>
    <w:basedOn w:val="Standardnpsmoodstavce"/>
    <w:rsid w:val="00FC24A8"/>
  </w:style>
  <w:style w:type="character" w:customStyle="1" w:styleId="spellingerror">
    <w:name w:val="spellingerror"/>
    <w:basedOn w:val="Standardnpsmoodstavce"/>
    <w:rsid w:val="00FC24A8"/>
  </w:style>
  <w:style w:type="character" w:customStyle="1" w:styleId="contextualspellingandgrammarerror">
    <w:name w:val="contextualspellingandgrammarerror"/>
    <w:basedOn w:val="Standardnpsmoodstavce"/>
    <w:rsid w:val="00FC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CBDA-C4AD-4409-AED8-D3CDCB528574}">
  <ds:schemaRefs>
    <ds:schemaRef ds:uri="http://schemas.microsoft.com/office/2006/metadata/properties"/>
    <ds:schemaRef ds:uri="a7a4647f-a224-445a-b14b-39d0c1e720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293C10-00F3-4C89-AB88-6F3149A06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35D8C-5698-4322-9AC6-23D242126D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CF54A-A57F-4E0C-A492-625BA1FF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11</TotalTime>
  <Pages>1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3</cp:revision>
  <dcterms:created xsi:type="dcterms:W3CDTF">2021-05-20T13:12:00Z</dcterms:created>
  <dcterms:modified xsi:type="dcterms:W3CDTF">2021-05-20T13:23:00Z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