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546A2" w14:textId="633DCE4F" w:rsidR="00C04DFC" w:rsidRDefault="00C04DFC" w:rsidP="00C04DFC">
      <w:pPr>
        <w:jc w:val="center"/>
        <w:rPr>
          <w:b/>
          <w:sz w:val="36"/>
          <w:szCs w:val="36"/>
        </w:rPr>
      </w:pPr>
    </w:p>
    <w:p w14:paraId="6C438420" w14:textId="77777777" w:rsidR="00C04DFC" w:rsidRDefault="00C04DFC" w:rsidP="00C04DFC">
      <w:pPr>
        <w:jc w:val="center"/>
        <w:rPr>
          <w:b/>
          <w:sz w:val="36"/>
          <w:szCs w:val="36"/>
        </w:rPr>
      </w:pPr>
    </w:p>
    <w:p w14:paraId="7530A034" w14:textId="77777777" w:rsidR="009C6CBC" w:rsidRDefault="009C6CBC" w:rsidP="00C04DF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TISKOVÁ ZPRÁVA</w:t>
      </w:r>
    </w:p>
    <w:p w14:paraId="657EF056" w14:textId="77777777" w:rsidR="009C6CBC" w:rsidRDefault="009C6CBC" w:rsidP="00C04DFC">
      <w:pPr>
        <w:jc w:val="center"/>
        <w:rPr>
          <w:b/>
          <w:sz w:val="36"/>
          <w:szCs w:val="36"/>
        </w:rPr>
      </w:pPr>
    </w:p>
    <w:p w14:paraId="51D70069" w14:textId="22DE6544" w:rsidR="00FA43D6" w:rsidRPr="00E22E34" w:rsidRDefault="00FA43D6" w:rsidP="009C6CBC">
      <w:pPr>
        <w:spacing w:after="0"/>
        <w:jc w:val="center"/>
        <w:rPr>
          <w:b/>
          <w:sz w:val="32"/>
          <w:szCs w:val="32"/>
        </w:rPr>
      </w:pPr>
      <w:r w:rsidRPr="00E22E34">
        <w:rPr>
          <w:b/>
          <w:sz w:val="32"/>
          <w:szCs w:val="32"/>
        </w:rPr>
        <w:t xml:space="preserve">Vojenské lesy </w:t>
      </w:r>
      <w:r w:rsidR="00CB549A" w:rsidRPr="00E22E34">
        <w:rPr>
          <w:b/>
          <w:sz w:val="32"/>
          <w:szCs w:val="32"/>
        </w:rPr>
        <w:t>rozvíjí</w:t>
      </w:r>
      <w:r w:rsidRPr="00E22E34">
        <w:rPr>
          <w:b/>
          <w:sz w:val="32"/>
          <w:szCs w:val="32"/>
        </w:rPr>
        <w:t xml:space="preserve"> přírodě blízké hospodaření,</w:t>
      </w:r>
    </w:p>
    <w:p w14:paraId="0FD01954" w14:textId="13D49FD0" w:rsidR="00C04DFC" w:rsidRDefault="00FA43D6">
      <w:pPr>
        <w:rPr>
          <w:i/>
        </w:rPr>
      </w:pPr>
      <w:r w:rsidRPr="00E22E34">
        <w:rPr>
          <w:b/>
          <w:sz w:val="32"/>
          <w:szCs w:val="32"/>
        </w:rPr>
        <w:t>spolupracovat na tom budou s</w:t>
      </w:r>
      <w:r w:rsidR="00CC11BD" w:rsidRPr="00E22E34">
        <w:rPr>
          <w:b/>
          <w:sz w:val="32"/>
          <w:szCs w:val="32"/>
        </w:rPr>
        <w:t xml:space="preserve"> pražskou </w:t>
      </w:r>
      <w:r w:rsidRPr="00E22E34">
        <w:rPr>
          <w:b/>
          <w:sz w:val="32"/>
          <w:szCs w:val="32"/>
        </w:rPr>
        <w:t>lesnickou fakultou ČZU</w:t>
      </w:r>
    </w:p>
    <w:p w14:paraId="1818E16A" w14:textId="77777777" w:rsidR="006C33D3" w:rsidRDefault="006C33D3">
      <w:pPr>
        <w:rPr>
          <w:i/>
        </w:rPr>
      </w:pPr>
    </w:p>
    <w:p w14:paraId="67C64B4E" w14:textId="78D29DE0" w:rsidR="009C6CBC" w:rsidRDefault="00BC77F4">
      <w:r w:rsidRPr="00277681">
        <w:rPr>
          <w:i/>
        </w:rPr>
        <w:t xml:space="preserve">Praha, </w:t>
      </w:r>
      <w:r w:rsidR="00970D49">
        <w:rPr>
          <w:i/>
        </w:rPr>
        <w:t>7</w:t>
      </w:r>
      <w:r w:rsidRPr="00277681">
        <w:rPr>
          <w:i/>
        </w:rPr>
        <w:t>. června 2021</w:t>
      </w:r>
      <w:r>
        <w:t xml:space="preserve"> </w:t>
      </w:r>
      <w:r w:rsidR="00127526">
        <w:t>–</w:t>
      </w:r>
      <w:r>
        <w:t xml:space="preserve"> </w:t>
      </w:r>
      <w:r w:rsidR="00127526" w:rsidRPr="00277681">
        <w:rPr>
          <w:b/>
        </w:rPr>
        <w:t xml:space="preserve">Ředitel Vojenských lesů a statků Petr Král s děkanem </w:t>
      </w:r>
      <w:r w:rsidR="00802EB4">
        <w:rPr>
          <w:b/>
        </w:rPr>
        <w:t>F</w:t>
      </w:r>
      <w:r w:rsidR="00127526" w:rsidRPr="00277681">
        <w:rPr>
          <w:b/>
        </w:rPr>
        <w:t>akulty lesnické a dřevařské České zemědělské univerzity</w:t>
      </w:r>
      <w:r w:rsidR="0027283E">
        <w:rPr>
          <w:b/>
        </w:rPr>
        <w:t xml:space="preserve"> v</w:t>
      </w:r>
      <w:r w:rsidR="00462ED2">
        <w:rPr>
          <w:b/>
        </w:rPr>
        <w:t> </w:t>
      </w:r>
      <w:r w:rsidR="0027283E">
        <w:rPr>
          <w:b/>
        </w:rPr>
        <w:t>Praze</w:t>
      </w:r>
      <w:r w:rsidR="00462ED2">
        <w:rPr>
          <w:b/>
        </w:rPr>
        <w:t xml:space="preserve"> </w:t>
      </w:r>
      <w:r w:rsidR="00127526" w:rsidRPr="00277681">
        <w:rPr>
          <w:b/>
        </w:rPr>
        <w:t>Róbertem Marušákem pod</w:t>
      </w:r>
      <w:r w:rsidR="00075065" w:rsidRPr="00277681">
        <w:rPr>
          <w:b/>
        </w:rPr>
        <w:t>e</w:t>
      </w:r>
      <w:r w:rsidR="00127526" w:rsidRPr="00277681">
        <w:rPr>
          <w:b/>
        </w:rPr>
        <w:t>psali memorandum, které</w:t>
      </w:r>
      <w:r w:rsidR="00462ED2">
        <w:rPr>
          <w:b/>
        </w:rPr>
        <w:t xml:space="preserve"> </w:t>
      </w:r>
      <w:r w:rsidR="00462ED2" w:rsidRPr="00277681">
        <w:rPr>
          <w:b/>
        </w:rPr>
        <w:t>ve vojenských lesích</w:t>
      </w:r>
      <w:r w:rsidR="00127526" w:rsidRPr="00277681">
        <w:rPr>
          <w:b/>
        </w:rPr>
        <w:t xml:space="preserve"> </w:t>
      </w:r>
      <w:r w:rsidR="00CC11BD">
        <w:rPr>
          <w:b/>
        </w:rPr>
        <w:t>odstartovalo</w:t>
      </w:r>
      <w:r w:rsidR="00075065" w:rsidRPr="00277681">
        <w:rPr>
          <w:b/>
        </w:rPr>
        <w:t xml:space="preserve"> hospodaření přírodě </w:t>
      </w:r>
      <w:r w:rsidR="008F1293" w:rsidRPr="00277681">
        <w:rPr>
          <w:b/>
        </w:rPr>
        <w:t>bl</w:t>
      </w:r>
      <w:r w:rsidR="00CA26D7">
        <w:rPr>
          <w:b/>
        </w:rPr>
        <w:t>i</w:t>
      </w:r>
      <w:r w:rsidR="008F1293">
        <w:rPr>
          <w:b/>
        </w:rPr>
        <w:t>žším</w:t>
      </w:r>
      <w:r w:rsidR="008F1293" w:rsidRPr="00277681">
        <w:rPr>
          <w:b/>
        </w:rPr>
        <w:t xml:space="preserve"> </w:t>
      </w:r>
      <w:r w:rsidR="00075065" w:rsidRPr="00277681">
        <w:rPr>
          <w:b/>
        </w:rPr>
        <w:t>způsobem.</w:t>
      </w:r>
      <w:r w:rsidR="00AA6775" w:rsidRPr="00277681">
        <w:rPr>
          <w:b/>
        </w:rPr>
        <w:t xml:space="preserve"> Ve vhodných lokalitách tak bude státní podnik rozvíjet s metodickou </w:t>
      </w:r>
      <w:r w:rsidR="00CC11BD">
        <w:rPr>
          <w:b/>
        </w:rPr>
        <w:t>podporou</w:t>
      </w:r>
      <w:r w:rsidR="009D50B0" w:rsidRPr="00277681">
        <w:rPr>
          <w:b/>
        </w:rPr>
        <w:t xml:space="preserve"> fakulty vý</w:t>
      </w:r>
      <w:r w:rsidR="00AA6775" w:rsidRPr="00277681">
        <w:rPr>
          <w:b/>
        </w:rPr>
        <w:t>běr</w:t>
      </w:r>
      <w:r w:rsidR="00F11827">
        <w:rPr>
          <w:b/>
        </w:rPr>
        <w:t>né</w:t>
      </w:r>
      <w:r w:rsidR="009D50B0" w:rsidRPr="00277681">
        <w:rPr>
          <w:b/>
        </w:rPr>
        <w:t xml:space="preserve"> hospodaření bez </w:t>
      </w:r>
      <w:r w:rsidR="008F1293">
        <w:rPr>
          <w:b/>
        </w:rPr>
        <w:t xml:space="preserve">vzniku </w:t>
      </w:r>
      <w:r w:rsidR="009D50B0" w:rsidRPr="00277681">
        <w:rPr>
          <w:b/>
        </w:rPr>
        <w:t>holin a s přirozenou obnovou lesa.</w:t>
      </w:r>
      <w:r w:rsidR="00075065" w:rsidRPr="00277681">
        <w:rPr>
          <w:b/>
        </w:rPr>
        <w:t xml:space="preserve"> </w:t>
      </w:r>
    </w:p>
    <w:p w14:paraId="3D43E726" w14:textId="7FAB3B61" w:rsidR="00CE0D90" w:rsidRDefault="00CE0D90">
      <w:r>
        <w:t>Spolupráce lesníků s univerzitou navazuje na pilotní projekt správy lesů výběr</w:t>
      </w:r>
      <w:r w:rsidR="000A6658">
        <w:t>ným</w:t>
      </w:r>
      <w:r>
        <w:t xml:space="preserve"> hospodářským způsobem, o jehož podporu usilují VLS v rámci </w:t>
      </w:r>
      <w:r w:rsidR="00587A01">
        <w:t>environmentálního programu EU LIFE.</w:t>
      </w:r>
      <w:r>
        <w:t xml:space="preserve"> </w:t>
      </w:r>
      <w:r w:rsidR="0078765E">
        <w:t>Dohoda počítá se založením minimálně tří demonstračních objektů pro tento způsob hospodaření, vše však nasvědčuje, že jich bude víc.</w:t>
      </w:r>
    </w:p>
    <w:p w14:paraId="71076149" w14:textId="3EB75BA3" w:rsidR="00587A01" w:rsidRDefault="00587A01">
      <w:r>
        <w:t>Státní podnik aktuálně vytipoval tři lokality v CHKO Brdy, dvě na Drahanské vrchovině a další vybírá v šumavských lesích ve své správě.</w:t>
      </w:r>
      <w:r w:rsidR="00C226DE">
        <w:t xml:space="preserve"> Oblasti budou mít rozlohu mezi 30ti až 50ti hektary.</w:t>
      </w:r>
    </w:p>
    <w:p w14:paraId="432C2E79" w14:textId="681A09EA" w:rsidR="009147C2" w:rsidRDefault="00FF09F9">
      <w:r w:rsidRPr="009C6CBC">
        <w:rPr>
          <w:i/>
        </w:rPr>
        <w:t xml:space="preserve">„Jde o </w:t>
      </w:r>
      <w:r w:rsidR="00664D32">
        <w:rPr>
          <w:i/>
        </w:rPr>
        <w:t xml:space="preserve">specifický </w:t>
      </w:r>
      <w:r w:rsidRPr="009C6CBC">
        <w:rPr>
          <w:i/>
        </w:rPr>
        <w:t>způsob hospodaření</w:t>
      </w:r>
      <w:r w:rsidR="00664D32">
        <w:rPr>
          <w:i/>
        </w:rPr>
        <w:t xml:space="preserve"> s maximální podporou přirozených přírodních procesů, kde se </w:t>
      </w:r>
      <w:r w:rsidRPr="009C6CBC">
        <w:rPr>
          <w:i/>
        </w:rPr>
        <w:t xml:space="preserve">těží </w:t>
      </w:r>
      <w:r w:rsidR="00664D32">
        <w:rPr>
          <w:i/>
        </w:rPr>
        <w:t xml:space="preserve">jen zacílené </w:t>
      </w:r>
      <w:r w:rsidRPr="009C6CBC">
        <w:rPr>
          <w:i/>
        </w:rPr>
        <w:t>stromy výběr</w:t>
      </w:r>
      <w:r w:rsidR="000A6658">
        <w:rPr>
          <w:i/>
        </w:rPr>
        <w:t>ným</w:t>
      </w:r>
      <w:r w:rsidRPr="009C6CBC">
        <w:rPr>
          <w:i/>
        </w:rPr>
        <w:t xml:space="preserve"> způsobem</w:t>
      </w:r>
      <w:r w:rsidR="00664D32">
        <w:rPr>
          <w:i/>
        </w:rPr>
        <w:t>. V</w:t>
      </w:r>
      <w:r w:rsidRPr="009C6CBC">
        <w:rPr>
          <w:i/>
        </w:rPr>
        <w:t>znikají zde výškově i věkově</w:t>
      </w:r>
      <w:r w:rsidR="003E7FDA" w:rsidRPr="009C6CBC">
        <w:rPr>
          <w:i/>
        </w:rPr>
        <w:t xml:space="preserve"> pestré</w:t>
      </w:r>
      <w:r w:rsidR="009147C2" w:rsidRPr="009C6CBC">
        <w:rPr>
          <w:i/>
        </w:rPr>
        <w:t>, takzvaně</w:t>
      </w:r>
      <w:r w:rsidR="003E7FDA" w:rsidRPr="009C6CBC">
        <w:rPr>
          <w:i/>
        </w:rPr>
        <w:t xml:space="preserve"> </w:t>
      </w:r>
      <w:proofErr w:type="spellStart"/>
      <w:r w:rsidR="003E7FDA" w:rsidRPr="009C6CBC">
        <w:rPr>
          <w:i/>
        </w:rPr>
        <w:t>víceetážové</w:t>
      </w:r>
      <w:proofErr w:type="spellEnd"/>
      <w:r w:rsidR="003E7FDA" w:rsidRPr="009C6CBC">
        <w:rPr>
          <w:i/>
        </w:rPr>
        <w:t xml:space="preserve"> porosty</w:t>
      </w:r>
      <w:r w:rsidR="00A47194">
        <w:rPr>
          <w:i/>
        </w:rPr>
        <w:t xml:space="preserve"> a </w:t>
      </w:r>
      <w:r w:rsidR="007544C1">
        <w:rPr>
          <w:i/>
        </w:rPr>
        <w:t>p</w:t>
      </w:r>
      <w:r w:rsidR="00802EB4">
        <w:rPr>
          <w:i/>
        </w:rPr>
        <w:t>ro tento způsob</w:t>
      </w:r>
      <w:r w:rsidR="009147C2" w:rsidRPr="009C6CBC">
        <w:rPr>
          <w:i/>
        </w:rPr>
        <w:t xml:space="preserve"> hospodaření je nutná vhodná lokalita, ideálně v horských oblastech s vysokým úhrnem srážek,“</w:t>
      </w:r>
      <w:r w:rsidR="009147C2">
        <w:t xml:space="preserve"> vysvětlil ředitel VLS Petr Král.</w:t>
      </w:r>
    </w:p>
    <w:p w14:paraId="10FFA2AA" w14:textId="4AA9BF38" w:rsidR="00FF09F9" w:rsidRDefault="00802EB4">
      <w:r>
        <w:t>F</w:t>
      </w:r>
      <w:r w:rsidR="00DF2DDB">
        <w:t>akult</w:t>
      </w:r>
      <w:r>
        <w:t>a lesnická a dřevařská</w:t>
      </w:r>
      <w:r w:rsidR="00DF2DDB">
        <w:t xml:space="preserve"> </w:t>
      </w:r>
      <w:r>
        <w:t xml:space="preserve">(FLD) </w:t>
      </w:r>
      <w:r w:rsidR="00DF2DDB">
        <w:t>ČZU</w:t>
      </w:r>
      <w:r w:rsidR="00FF09F9">
        <w:t xml:space="preserve"> </w:t>
      </w:r>
      <w:r w:rsidR="00FA43D6">
        <w:t xml:space="preserve">bude projektu ve vojenských lesích poskytovat odborné a vědecké zázemí. </w:t>
      </w:r>
      <w:r w:rsidR="008F3DAC" w:rsidRPr="009C6CBC">
        <w:rPr>
          <w:i/>
        </w:rPr>
        <w:t>„</w:t>
      </w:r>
      <w:r w:rsidR="00E228D4" w:rsidRPr="006E09FF">
        <w:rPr>
          <w:rFonts w:ascii="Calibri" w:hAnsi="Calibri" w:cs="Calibri"/>
          <w:i/>
          <w:iCs/>
          <w:color w:val="201F1E"/>
          <w:shd w:val="clear" w:color="auto" w:fill="FFFFFF"/>
        </w:rPr>
        <w:t>P</w:t>
      </w:r>
      <w:r w:rsidR="00CB549A" w:rsidRPr="006E09FF">
        <w:rPr>
          <w:rFonts w:ascii="Calibri" w:hAnsi="Calibri" w:cs="Calibri"/>
          <w:i/>
          <w:iCs/>
          <w:color w:val="201F1E"/>
          <w:shd w:val="clear" w:color="auto" w:fill="FFFFFF"/>
        </w:rPr>
        <w:t xml:space="preserve">rojektu vojenských lesů </w:t>
      </w:r>
      <w:r w:rsidR="00E228D4" w:rsidRPr="006E09FF">
        <w:rPr>
          <w:rFonts w:ascii="Calibri" w:hAnsi="Calibri" w:cs="Calibri"/>
          <w:i/>
          <w:iCs/>
          <w:color w:val="201F1E"/>
          <w:shd w:val="clear" w:color="auto" w:fill="FFFFFF"/>
        </w:rPr>
        <w:t xml:space="preserve">budeme </w:t>
      </w:r>
      <w:r w:rsidR="00CB549A" w:rsidRPr="006E09FF">
        <w:rPr>
          <w:rFonts w:ascii="Calibri" w:hAnsi="Calibri" w:cs="Calibri"/>
          <w:i/>
          <w:iCs/>
          <w:color w:val="201F1E"/>
          <w:shd w:val="clear" w:color="auto" w:fill="FFFFFF"/>
        </w:rPr>
        <w:t>poskytovat metodickou podporu při managementu těchto lesních ekosystémů tak, aby v nich byly v maximální míře využity přírodní procesy a zároveň i nadále zachována produkční funkce hospodářských lesů</w:t>
      </w:r>
      <w:r w:rsidR="00E13361" w:rsidRPr="009C6CBC">
        <w:rPr>
          <w:i/>
        </w:rPr>
        <w:t>,“</w:t>
      </w:r>
      <w:r w:rsidR="00E13361">
        <w:t xml:space="preserve"> doplnil děkan FLD ČZU</w:t>
      </w:r>
      <w:r>
        <w:t xml:space="preserve"> </w:t>
      </w:r>
      <w:r w:rsidR="008F49DC">
        <w:t>Róbert Marušák.</w:t>
      </w:r>
    </w:p>
    <w:p w14:paraId="3A100AE8" w14:textId="0E6875CC" w:rsidR="008F49DC" w:rsidRDefault="008F49DC">
      <w:r>
        <w:t>Přírodě blízké hospodaření v lesích je hojně využíváno v</w:t>
      </w:r>
      <w:r w:rsidR="00C226DE">
        <w:t> </w:t>
      </w:r>
      <w:r>
        <w:t>Rakousku</w:t>
      </w:r>
      <w:r w:rsidR="00C226DE">
        <w:t xml:space="preserve">, bohaté zkušenosti s ním </w:t>
      </w:r>
      <w:r w:rsidR="00A8458B">
        <w:t xml:space="preserve">mají také Saské státní lesy v oblastech na německé straně Krušných hor. </w:t>
      </w:r>
      <w:r w:rsidR="00277681">
        <w:t xml:space="preserve">Právě </w:t>
      </w:r>
      <w:r w:rsidR="00A8458B">
        <w:t xml:space="preserve">Saské </w:t>
      </w:r>
      <w:r w:rsidR="00277681">
        <w:t xml:space="preserve">státní lesy jsou vedle </w:t>
      </w:r>
      <w:r w:rsidR="00802EB4">
        <w:t>FLD</w:t>
      </w:r>
      <w:r w:rsidR="00277681">
        <w:t xml:space="preserve"> ČZU dalším metodickým partnerem </w:t>
      </w:r>
      <w:r w:rsidR="00CC11BD">
        <w:t xml:space="preserve">tohoto </w:t>
      </w:r>
      <w:r w:rsidR="00277681">
        <w:t>projektu.</w:t>
      </w:r>
    </w:p>
    <w:p w14:paraId="5192F68D" w14:textId="0D8C541C" w:rsidR="006C33D3" w:rsidRDefault="006C33D3">
      <w:pPr>
        <w:rPr>
          <w:i/>
        </w:rPr>
      </w:pPr>
    </w:p>
    <w:p w14:paraId="17403146" w14:textId="77777777" w:rsidR="006C33D3" w:rsidRDefault="006C33D3">
      <w:pPr>
        <w:rPr>
          <w:i/>
        </w:rPr>
      </w:pPr>
    </w:p>
    <w:p w14:paraId="663399B5" w14:textId="77777777" w:rsidR="0027283E" w:rsidRPr="00C04DFC" w:rsidRDefault="00277681">
      <w:pPr>
        <w:rPr>
          <w:i/>
        </w:rPr>
      </w:pPr>
      <w:r w:rsidRPr="00C04DFC">
        <w:rPr>
          <w:i/>
        </w:rPr>
        <w:t xml:space="preserve">Kontakt: </w:t>
      </w:r>
      <w:r w:rsidR="0027283E" w:rsidRPr="00C04DFC">
        <w:rPr>
          <w:i/>
        </w:rPr>
        <w:tab/>
      </w:r>
    </w:p>
    <w:p w14:paraId="649C93D6" w14:textId="77777777" w:rsidR="00277681" w:rsidRDefault="00277681" w:rsidP="0027283E">
      <w:pPr>
        <w:ind w:firstLine="708"/>
      </w:pPr>
      <w:r w:rsidRPr="00C04DFC">
        <w:rPr>
          <w:b/>
        </w:rPr>
        <w:t>Jan Sotona,</w:t>
      </w:r>
      <w:r>
        <w:t xml:space="preserve"> tiskový mluvčí VLS, tel.: 777 723 593, e-mail: </w:t>
      </w:r>
      <w:hyperlink r:id="rId10" w:history="1">
        <w:r w:rsidRPr="008F466F">
          <w:rPr>
            <w:rStyle w:val="Hypertextovodkaz"/>
          </w:rPr>
          <w:t>jan.sotona@vls.cz</w:t>
        </w:r>
      </w:hyperlink>
    </w:p>
    <w:p w14:paraId="67DBAFB0" w14:textId="3455BCC0" w:rsidR="008D6842" w:rsidRDefault="0027283E">
      <w:r>
        <w:tab/>
      </w:r>
      <w:r w:rsidR="008C1C1C">
        <w:rPr>
          <w:b/>
        </w:rPr>
        <w:t>Karla Mráčková</w:t>
      </w:r>
      <w:r w:rsidR="008C1C1C">
        <w:t xml:space="preserve">, tisková mluvčí ČZU, tel.: </w:t>
      </w:r>
      <w:r w:rsidR="000C57CC" w:rsidRPr="000C57CC">
        <w:t>603 203</w:t>
      </w:r>
      <w:r w:rsidR="00603974">
        <w:t> </w:t>
      </w:r>
      <w:r w:rsidR="000C57CC" w:rsidRPr="000C57CC">
        <w:t>703</w:t>
      </w:r>
      <w:r w:rsidR="00603974">
        <w:t xml:space="preserve">, e-mail: </w:t>
      </w:r>
      <w:r w:rsidR="000C57CC" w:rsidRPr="000C57CC">
        <w:t>mrackovak@rektorat.czu.cz</w:t>
      </w:r>
    </w:p>
    <w:sectPr w:rsidR="008D684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24AD07" w14:textId="77777777" w:rsidR="00C034EA" w:rsidRDefault="00C034EA" w:rsidP="00C04DFC">
      <w:pPr>
        <w:spacing w:after="0" w:line="240" w:lineRule="auto"/>
      </w:pPr>
      <w:r>
        <w:separator/>
      </w:r>
    </w:p>
  </w:endnote>
  <w:endnote w:type="continuationSeparator" w:id="0">
    <w:p w14:paraId="01EFA94E" w14:textId="77777777" w:rsidR="00C034EA" w:rsidRDefault="00C034EA" w:rsidP="00C04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B493A" w14:textId="77777777" w:rsidR="00C034EA" w:rsidRDefault="00C034EA" w:rsidP="00C04DFC">
      <w:pPr>
        <w:spacing w:after="0" w:line="240" w:lineRule="auto"/>
      </w:pPr>
      <w:r>
        <w:separator/>
      </w:r>
    </w:p>
  </w:footnote>
  <w:footnote w:type="continuationSeparator" w:id="0">
    <w:p w14:paraId="4213C7A1" w14:textId="77777777" w:rsidR="00C034EA" w:rsidRDefault="00C034EA" w:rsidP="00C04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66871" w14:textId="533B622A" w:rsidR="00C04DFC" w:rsidRDefault="008F129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0513789" wp14:editId="2831D547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847850" cy="88265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882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F0262AC" wp14:editId="537702E2">
          <wp:simplePos x="0" y="0"/>
          <wp:positionH relativeFrom="margin">
            <wp:align>right</wp:align>
          </wp:positionH>
          <wp:positionV relativeFrom="paragraph">
            <wp:posOffset>17145</wp:posOffset>
          </wp:positionV>
          <wp:extent cx="2283460" cy="892175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l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3460" cy="892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917398" w14:textId="77777777" w:rsidR="00C04DFC" w:rsidRDefault="00C04DF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7F4"/>
    <w:rsid w:val="00075065"/>
    <w:rsid w:val="000A6658"/>
    <w:rsid w:val="000C57CC"/>
    <w:rsid w:val="00127526"/>
    <w:rsid w:val="001B52CE"/>
    <w:rsid w:val="0027283E"/>
    <w:rsid w:val="00277681"/>
    <w:rsid w:val="003B51CE"/>
    <w:rsid w:val="003E7FDA"/>
    <w:rsid w:val="00424201"/>
    <w:rsid w:val="00462ED2"/>
    <w:rsid w:val="00587A01"/>
    <w:rsid w:val="00603974"/>
    <w:rsid w:val="00664D32"/>
    <w:rsid w:val="006817A0"/>
    <w:rsid w:val="006C33D3"/>
    <w:rsid w:val="006E09FF"/>
    <w:rsid w:val="007329F3"/>
    <w:rsid w:val="007436BA"/>
    <w:rsid w:val="007544C1"/>
    <w:rsid w:val="0076365D"/>
    <w:rsid w:val="0078765E"/>
    <w:rsid w:val="007B2516"/>
    <w:rsid w:val="007C022B"/>
    <w:rsid w:val="00802EB4"/>
    <w:rsid w:val="008C1C1C"/>
    <w:rsid w:val="008D6842"/>
    <w:rsid w:val="008F1293"/>
    <w:rsid w:val="008F3DAC"/>
    <w:rsid w:val="008F49DC"/>
    <w:rsid w:val="009147C2"/>
    <w:rsid w:val="00970D49"/>
    <w:rsid w:val="009C6CBC"/>
    <w:rsid w:val="009D50B0"/>
    <w:rsid w:val="00A202B6"/>
    <w:rsid w:val="00A47194"/>
    <w:rsid w:val="00A8458B"/>
    <w:rsid w:val="00AA6775"/>
    <w:rsid w:val="00AE55B0"/>
    <w:rsid w:val="00B7134A"/>
    <w:rsid w:val="00BC77F4"/>
    <w:rsid w:val="00C034EA"/>
    <w:rsid w:val="00C04DFC"/>
    <w:rsid w:val="00C226DE"/>
    <w:rsid w:val="00CA26D7"/>
    <w:rsid w:val="00CB549A"/>
    <w:rsid w:val="00CC11BD"/>
    <w:rsid w:val="00CE0D90"/>
    <w:rsid w:val="00DB7FA7"/>
    <w:rsid w:val="00DF2DDB"/>
    <w:rsid w:val="00E13361"/>
    <w:rsid w:val="00E228D4"/>
    <w:rsid w:val="00E22E34"/>
    <w:rsid w:val="00E3192A"/>
    <w:rsid w:val="00E52CA7"/>
    <w:rsid w:val="00F11827"/>
    <w:rsid w:val="00FA43D6"/>
    <w:rsid w:val="00FF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D9203B"/>
  <w15:chartTrackingRefBased/>
  <w15:docId w15:val="{F3B18EE4-9855-4E14-B735-6F000BBD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77681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04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4DFC"/>
  </w:style>
  <w:style w:type="paragraph" w:styleId="Zpat">
    <w:name w:val="footer"/>
    <w:basedOn w:val="Normln"/>
    <w:link w:val="ZpatChar"/>
    <w:uiPriority w:val="99"/>
    <w:unhideWhenUsed/>
    <w:rsid w:val="00C04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4DFC"/>
  </w:style>
  <w:style w:type="character" w:styleId="Odkaznakoment">
    <w:name w:val="annotation reference"/>
    <w:basedOn w:val="Standardnpsmoodstavce"/>
    <w:uiPriority w:val="99"/>
    <w:semiHidden/>
    <w:unhideWhenUsed/>
    <w:rsid w:val="00802E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2EB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2EB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2E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2EB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2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2E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an.sotona@vls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0AF5666F17E84D89A460A16D073D3E" ma:contentTypeVersion="13" ma:contentTypeDescription="Vytvoří nový dokument" ma:contentTypeScope="" ma:versionID="523fdf7c282cd65fee465054d3e59fd2">
  <xsd:schema xmlns:xsd="http://www.w3.org/2001/XMLSchema" xmlns:xs="http://www.w3.org/2001/XMLSchema" xmlns:p="http://schemas.microsoft.com/office/2006/metadata/properties" xmlns:ns3="f3f4b5e0-b7b5-4b05-9eac-eeccecc722c0" xmlns:ns4="b047d6bc-84a4-430d-92e0-1a56a8e6bc9f" targetNamespace="http://schemas.microsoft.com/office/2006/metadata/properties" ma:root="true" ma:fieldsID="4f964f49f2e10c06265341ade4965449" ns3:_="" ns4:_="">
    <xsd:import namespace="f3f4b5e0-b7b5-4b05-9eac-eeccecc722c0"/>
    <xsd:import namespace="b047d6bc-84a4-430d-92e0-1a56a8e6bc9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4b5e0-b7b5-4b05-9eac-eeccecc722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7d6bc-84a4-430d-92e0-1a56a8e6bc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1DD611-C5B5-4ECC-8020-E036D3D903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1F67CE-5EE4-4615-BF07-23ED99E0C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f4b5e0-b7b5-4b05-9eac-eeccecc722c0"/>
    <ds:schemaRef ds:uri="b047d6bc-84a4-430d-92e0-1a56a8e6bc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AF240A-8EF2-4F08-A73C-A1695732CA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280EF6-8B1F-445E-9DD5-14C320388E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VLSCR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Sotona Jan</dc:creator>
  <cp:keywords/>
  <dc:description/>
  <cp:lastModifiedBy>Löwe Radim</cp:lastModifiedBy>
  <cp:revision>2</cp:revision>
  <dcterms:created xsi:type="dcterms:W3CDTF">2021-06-07T17:33:00Z</dcterms:created>
  <dcterms:modified xsi:type="dcterms:W3CDTF">2021-06-07T17:33:00Z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0x010100210AF5666F17E84D89A460A16D073D3E</vt:lpwstr>
  </property>
</Properties>
</file>